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C7272" w14:textId="78573179" w:rsidR="00621006" w:rsidRPr="005C29B1" w:rsidRDefault="00621006" w:rsidP="00F34A77">
      <w:pPr>
        <w:jc w:val="center"/>
        <w:rPr>
          <w:b/>
        </w:rPr>
      </w:pPr>
      <w:bookmarkStart w:id="0" w:name="_GoBack"/>
      <w:bookmarkEnd w:id="0"/>
      <w:r w:rsidRPr="005C29B1">
        <w:rPr>
          <w:b/>
        </w:rPr>
        <w:t>UNIVERSITY OF MAINE</w:t>
      </w:r>
    </w:p>
    <w:p w14:paraId="196F5057" w14:textId="608D8D46" w:rsidR="00621006" w:rsidRPr="005C29B1" w:rsidRDefault="00F34A77" w:rsidP="00F34A77">
      <w:pPr>
        <w:jc w:val="center"/>
        <w:rPr>
          <w:b/>
        </w:rPr>
      </w:pPr>
      <w:r w:rsidRPr="005C29B1">
        <w:rPr>
          <w:b/>
        </w:rPr>
        <w:t xml:space="preserve">JOB DESCRIPTION </w:t>
      </w:r>
    </w:p>
    <w:p w14:paraId="5E69D3AC" w14:textId="77777777" w:rsidR="00621006" w:rsidRPr="005C29B1" w:rsidRDefault="00621006" w:rsidP="00F8313D">
      <w:pPr>
        <w:tabs>
          <w:tab w:val="left" w:pos="900"/>
          <w:tab w:val="left" w:pos="5130"/>
        </w:tabs>
        <w:jc w:val="center"/>
        <w:rPr>
          <w:b/>
        </w:rPr>
      </w:pPr>
    </w:p>
    <w:p w14:paraId="32FD3083" w14:textId="274C979C" w:rsidR="00961A02" w:rsidRPr="005C29B1" w:rsidRDefault="00621006" w:rsidP="00F34A77">
      <w:r w:rsidRPr="005C29B1">
        <w:rPr>
          <w:b/>
        </w:rPr>
        <w:t>TITLE:</w:t>
      </w:r>
      <w:r w:rsidRPr="005C29B1">
        <w:t xml:space="preserve"> </w:t>
      </w:r>
      <w:r w:rsidR="00F34A77" w:rsidRPr="005C29B1">
        <w:tab/>
      </w:r>
      <w:r w:rsidR="00F34A77" w:rsidRPr="005C29B1">
        <w:tab/>
      </w:r>
      <w:r w:rsidR="6A93FB04" w:rsidRPr="005C29B1">
        <w:t>Technology Business Development Manager</w:t>
      </w:r>
      <w:r w:rsidR="3FB31128" w:rsidRPr="005C29B1">
        <w:t xml:space="preserve"> </w:t>
      </w:r>
      <w:r w:rsidR="00F8313D" w:rsidRPr="005C29B1">
        <w:tab/>
      </w:r>
    </w:p>
    <w:p w14:paraId="0A55EFF1" w14:textId="66A4B3B7" w:rsidR="00961A02" w:rsidRPr="005C29B1" w:rsidRDefault="00621006" w:rsidP="001E2CE2">
      <w:pPr>
        <w:ind w:left="2160" w:hanging="2160"/>
      </w:pPr>
      <w:r w:rsidRPr="005C29B1">
        <w:rPr>
          <w:b/>
        </w:rPr>
        <w:t>DEP</w:t>
      </w:r>
      <w:r w:rsidR="00F34A77" w:rsidRPr="005C29B1">
        <w:rPr>
          <w:b/>
        </w:rPr>
        <w:t>ARTMEN</w:t>
      </w:r>
      <w:r w:rsidRPr="005C29B1">
        <w:rPr>
          <w:b/>
        </w:rPr>
        <w:t>T:</w:t>
      </w:r>
      <w:r w:rsidRPr="005C29B1">
        <w:t xml:space="preserve"> </w:t>
      </w:r>
      <w:r w:rsidR="00F34A77" w:rsidRPr="005C29B1">
        <w:tab/>
      </w:r>
      <w:r w:rsidR="00F8313D" w:rsidRPr="005C29B1">
        <w:t xml:space="preserve">Office of </w:t>
      </w:r>
      <w:r w:rsidR="001E2CE2" w:rsidRPr="005C29B1">
        <w:t>Strategic Partnerships, Innovation, Resources and Engagement (SPIRE)</w:t>
      </w:r>
      <w:r w:rsidR="00F8313D" w:rsidRPr="005C29B1">
        <w:t xml:space="preserve"> </w:t>
      </w:r>
      <w:r w:rsidR="00F8313D" w:rsidRPr="005C29B1">
        <w:tab/>
      </w:r>
    </w:p>
    <w:p w14:paraId="7D0136DA" w14:textId="1C0F0D11" w:rsidR="00621006" w:rsidRPr="005C29B1" w:rsidRDefault="00621006" w:rsidP="001E2CE2">
      <w:pPr>
        <w:ind w:left="2160" w:hanging="2160"/>
      </w:pPr>
      <w:r w:rsidRPr="005C29B1">
        <w:rPr>
          <w:b/>
        </w:rPr>
        <w:t>REPORTS TO:</w:t>
      </w:r>
      <w:r w:rsidRPr="005C29B1">
        <w:t xml:space="preserve"> </w:t>
      </w:r>
      <w:r w:rsidR="00F34A77" w:rsidRPr="005C29B1">
        <w:tab/>
      </w:r>
      <w:r w:rsidRPr="005C29B1">
        <w:t>Vice President</w:t>
      </w:r>
      <w:r w:rsidR="00961A02" w:rsidRPr="005C29B1">
        <w:t xml:space="preserve"> of </w:t>
      </w:r>
      <w:r w:rsidR="001E2CE2" w:rsidRPr="005C29B1">
        <w:t>Strategic Partnerships, Innovation, Resources and Engagement</w:t>
      </w:r>
    </w:p>
    <w:p w14:paraId="56E92013" w14:textId="6A262097" w:rsidR="00F34A77" w:rsidRPr="005C29B1" w:rsidRDefault="00F34A77" w:rsidP="00F34A77">
      <w:r w:rsidRPr="005C29B1">
        <w:rPr>
          <w:b/>
        </w:rPr>
        <w:t xml:space="preserve">DATE: </w:t>
      </w:r>
      <w:r w:rsidRPr="005C29B1">
        <w:rPr>
          <w:b/>
        </w:rPr>
        <w:tab/>
      </w:r>
      <w:r w:rsidRPr="005C29B1">
        <w:rPr>
          <w:b/>
        </w:rPr>
        <w:tab/>
      </w:r>
      <w:r w:rsidR="001E2CE2" w:rsidRPr="005C29B1">
        <w:t>February 2023</w:t>
      </w:r>
    </w:p>
    <w:p w14:paraId="14573D4A" w14:textId="77777777" w:rsidR="00621006" w:rsidRPr="005C29B1" w:rsidRDefault="00621006" w:rsidP="00621006"/>
    <w:p w14:paraId="71D70CC2" w14:textId="701C7161" w:rsidR="00621006" w:rsidRPr="005C29B1" w:rsidRDefault="00621006">
      <w:r w:rsidRPr="005C29B1">
        <w:rPr>
          <w:b/>
          <w:bCs/>
        </w:rPr>
        <w:t xml:space="preserve">PURPOSE: </w:t>
      </w:r>
      <w:r w:rsidRPr="005C29B1">
        <w:t xml:space="preserve">The </w:t>
      </w:r>
      <w:r w:rsidR="3FB31128" w:rsidRPr="005C29B1">
        <w:t>Technology Business Development Manager</w:t>
      </w:r>
      <w:r w:rsidRPr="005C29B1">
        <w:t xml:space="preserve"> assists the Vice President of Innovation and Economic Development with the daily management of technology transfer, commercialization, and </w:t>
      </w:r>
      <w:r w:rsidR="00830DE2" w:rsidRPr="005C29B1">
        <w:t>industry engagement</w:t>
      </w:r>
      <w:r w:rsidRPr="005C29B1">
        <w:t xml:space="preserve"> activities.</w:t>
      </w:r>
    </w:p>
    <w:p w14:paraId="62115640" w14:textId="77777777" w:rsidR="00621006" w:rsidRPr="005C29B1" w:rsidRDefault="00621006" w:rsidP="00621006"/>
    <w:p w14:paraId="406C133E" w14:textId="1567A865" w:rsidR="00AF31AE" w:rsidRPr="005C29B1" w:rsidRDefault="00AF31AE" w:rsidP="00AF31AE">
      <w:r w:rsidRPr="005C29B1">
        <w:rPr>
          <w:b/>
          <w:bCs/>
        </w:rPr>
        <w:t xml:space="preserve">ESSENTIAL </w:t>
      </w:r>
      <w:r w:rsidR="00621006" w:rsidRPr="005C29B1">
        <w:rPr>
          <w:b/>
          <w:bCs/>
        </w:rPr>
        <w:t>DUTIES</w:t>
      </w:r>
      <w:r w:rsidRPr="005C29B1">
        <w:rPr>
          <w:b/>
          <w:bCs/>
        </w:rPr>
        <w:t xml:space="preserve"> &amp; </w:t>
      </w:r>
      <w:r w:rsidR="00621006" w:rsidRPr="005C29B1">
        <w:rPr>
          <w:b/>
          <w:bCs/>
        </w:rPr>
        <w:t xml:space="preserve">RESPONSIBILITIES: </w:t>
      </w:r>
      <w:r w:rsidR="00621006" w:rsidRPr="005C29B1">
        <w:t xml:space="preserve">The </w:t>
      </w:r>
      <w:r w:rsidR="612A1AE0" w:rsidRPr="005C29B1">
        <w:t xml:space="preserve">Technology </w:t>
      </w:r>
      <w:r w:rsidR="270C8BBA" w:rsidRPr="005C29B1">
        <w:t xml:space="preserve">Business Development Manager </w:t>
      </w:r>
      <w:r w:rsidR="00621006" w:rsidRPr="005C29B1">
        <w:t xml:space="preserve">is responsible for </w:t>
      </w:r>
      <w:r w:rsidR="00766FE7" w:rsidRPr="005C29B1">
        <w:t xml:space="preserve">the </w:t>
      </w:r>
      <w:r w:rsidR="00621006" w:rsidRPr="005C29B1">
        <w:t>planning and admini</w:t>
      </w:r>
      <w:r w:rsidR="00F8313D" w:rsidRPr="005C29B1">
        <w:t xml:space="preserve">stration of technology transfer </w:t>
      </w:r>
      <w:r w:rsidR="00621006" w:rsidRPr="005C29B1">
        <w:t xml:space="preserve">activities and projects for </w:t>
      </w:r>
      <w:r w:rsidR="00A35CA8" w:rsidRPr="005C29B1">
        <w:t xml:space="preserve">the </w:t>
      </w:r>
      <w:r w:rsidR="00621006" w:rsidRPr="005C29B1">
        <w:t xml:space="preserve">Office of </w:t>
      </w:r>
      <w:r w:rsidR="001E2CE2" w:rsidRPr="005C29B1">
        <w:t xml:space="preserve">Strategic Partnerships, Innovation, Resources and Engagement (SPIRE). </w:t>
      </w:r>
      <w:r w:rsidR="00621006" w:rsidRPr="005C29B1">
        <w:t>General areas of responsibility include identifying and responding to the technology transfe</w:t>
      </w:r>
      <w:r w:rsidR="00F8313D" w:rsidRPr="005C29B1">
        <w:t xml:space="preserve">r needs of University of Maine </w:t>
      </w:r>
      <w:r w:rsidR="00766FE7" w:rsidRPr="005C29B1">
        <w:t xml:space="preserve">System </w:t>
      </w:r>
      <w:r w:rsidR="00F8313D" w:rsidRPr="005C29B1">
        <w:t>d</w:t>
      </w:r>
      <w:r w:rsidR="00621006" w:rsidRPr="005C29B1">
        <w:t>epartments, faculty, technical personnel, staff and students, as well as businesses and industries related to the University of Maine</w:t>
      </w:r>
      <w:r w:rsidR="00766FE7" w:rsidRPr="005C29B1">
        <w:t xml:space="preserve"> System</w:t>
      </w:r>
      <w:r w:rsidR="00621006" w:rsidRPr="005C29B1">
        <w:t xml:space="preserve">. </w:t>
      </w:r>
      <w:r w:rsidR="252DED1B" w:rsidRPr="005C29B1">
        <w:t xml:space="preserve">The Technology Business Development Manager develops relationships with industry partners and other stakeholders to develop commercialization pathways for the </w:t>
      </w:r>
      <w:r w:rsidR="00A35CA8" w:rsidRPr="005C29B1">
        <w:t>collective</w:t>
      </w:r>
      <w:r w:rsidR="252DED1B" w:rsidRPr="005C29B1">
        <w:t xml:space="preserve"> benefit of our partners, the institution, the inventors and economic development.  </w:t>
      </w:r>
      <w:r w:rsidR="33873D4E" w:rsidRPr="005C29B1">
        <w:t xml:space="preserve">The Technology Business Development Manager </w:t>
      </w:r>
      <w:r w:rsidR="02D21A0D" w:rsidRPr="005C29B1">
        <w:t xml:space="preserve">works with </w:t>
      </w:r>
      <w:r w:rsidR="33873D4E" w:rsidRPr="005C29B1">
        <w:t xml:space="preserve">faculty, staff and students </w:t>
      </w:r>
      <w:r w:rsidR="1E9E2A0A" w:rsidRPr="005C29B1">
        <w:t xml:space="preserve">to </w:t>
      </w:r>
      <w:r w:rsidR="33873D4E" w:rsidRPr="005C29B1">
        <w:t>determin</w:t>
      </w:r>
      <w:r w:rsidR="02D21A0D" w:rsidRPr="005C29B1">
        <w:t>e the most advantageous commercialization pathway for technologies and supports licensing partners</w:t>
      </w:r>
      <w:r w:rsidR="1BEF1565" w:rsidRPr="005C29B1">
        <w:t>, including startups,</w:t>
      </w:r>
      <w:r w:rsidR="02D21A0D" w:rsidRPr="005C29B1">
        <w:t xml:space="preserve"> </w:t>
      </w:r>
      <w:r w:rsidR="1E9E2A0A" w:rsidRPr="005C29B1">
        <w:t xml:space="preserve">to achieve success.  </w:t>
      </w:r>
      <w:r w:rsidR="00621006" w:rsidRPr="005C29B1">
        <w:t xml:space="preserve">The </w:t>
      </w:r>
      <w:r w:rsidR="5C6EEB2B" w:rsidRPr="005C29B1">
        <w:t>Technology Business Development Manager</w:t>
      </w:r>
      <w:r w:rsidR="00621006" w:rsidRPr="005C29B1">
        <w:t xml:space="preserve"> oversees all intellectual property contracts and agreements between outside business</w:t>
      </w:r>
      <w:r w:rsidR="00766FE7" w:rsidRPr="005C29B1">
        <w:t>es</w:t>
      </w:r>
      <w:r w:rsidR="00621006" w:rsidRPr="005C29B1">
        <w:t xml:space="preserve"> and agencies and the University of Maine. The </w:t>
      </w:r>
      <w:r w:rsidR="5C6EEB2B" w:rsidRPr="005C29B1">
        <w:t>Technology Business Development Manager</w:t>
      </w:r>
      <w:r w:rsidR="00621006" w:rsidRPr="005C29B1">
        <w:t xml:space="preserve"> also is responsible for monitoring the intellectual property policies of the University of Maine to avoid conflicts of interest or misuse of University of Maine resources. </w:t>
      </w:r>
    </w:p>
    <w:p w14:paraId="5938BCAF" w14:textId="77777777" w:rsidR="00AF31AE" w:rsidRPr="005C29B1" w:rsidRDefault="00AF31AE" w:rsidP="00AF31AE"/>
    <w:p w14:paraId="7B7E9CC9" w14:textId="77777777" w:rsidR="00621006" w:rsidRPr="005C29B1" w:rsidRDefault="00621006" w:rsidP="00621006">
      <w:r w:rsidRPr="005C29B1">
        <w:rPr>
          <w:u w:val="single"/>
        </w:rPr>
        <w:t>Manage Portfolio</w:t>
      </w:r>
      <w:r w:rsidRPr="005C29B1">
        <w:t xml:space="preserve">: </w:t>
      </w:r>
    </w:p>
    <w:p w14:paraId="4351BAAA" w14:textId="758E08CF" w:rsidR="00621006" w:rsidRPr="005C29B1" w:rsidRDefault="00621006" w:rsidP="00621006">
      <w:pPr>
        <w:numPr>
          <w:ilvl w:val="0"/>
          <w:numId w:val="3"/>
        </w:numPr>
      </w:pPr>
      <w:r w:rsidRPr="005C29B1">
        <w:t>Review new technology disclosures for commercial potential and patentable subject matter.</w:t>
      </w:r>
    </w:p>
    <w:p w14:paraId="3172D81C" w14:textId="23DF932F" w:rsidR="00621006" w:rsidRPr="005C29B1" w:rsidRDefault="00243940" w:rsidP="00621006">
      <w:pPr>
        <w:pStyle w:val="ListParagraph"/>
        <w:numPr>
          <w:ilvl w:val="0"/>
          <w:numId w:val="3"/>
        </w:numPr>
      </w:pPr>
      <w:r w:rsidRPr="005C29B1">
        <w:t>Act as a</w:t>
      </w:r>
      <w:r w:rsidR="00621006" w:rsidRPr="005C29B1">
        <w:t xml:space="preserve"> liaison </w:t>
      </w:r>
      <w:r w:rsidRPr="005C29B1">
        <w:t xml:space="preserve">between </w:t>
      </w:r>
      <w:r w:rsidR="00621006" w:rsidRPr="005C29B1">
        <w:t xml:space="preserve">inventors, patent attorneys, companies and institutions. </w:t>
      </w:r>
    </w:p>
    <w:p w14:paraId="1DD98789" w14:textId="577CA4A0" w:rsidR="00621006" w:rsidRPr="005C29B1" w:rsidRDefault="00621006" w:rsidP="00621006">
      <w:pPr>
        <w:pStyle w:val="ListParagraph"/>
        <w:numPr>
          <w:ilvl w:val="0"/>
          <w:numId w:val="3"/>
        </w:numPr>
      </w:pPr>
      <w:r w:rsidRPr="005C29B1">
        <w:t>Select attorney</w:t>
      </w:r>
      <w:r w:rsidR="00243940" w:rsidRPr="005C29B1">
        <w:t>s</w:t>
      </w:r>
      <w:r w:rsidRPr="005C29B1">
        <w:t xml:space="preserve"> with appropriate experience related to the case. </w:t>
      </w:r>
    </w:p>
    <w:p w14:paraId="3D3152AF" w14:textId="531E33B6" w:rsidR="00621006" w:rsidRPr="005C29B1" w:rsidRDefault="00243940" w:rsidP="00621006">
      <w:pPr>
        <w:pStyle w:val="ListParagraph"/>
        <w:numPr>
          <w:ilvl w:val="0"/>
          <w:numId w:val="3"/>
        </w:numPr>
      </w:pPr>
      <w:r w:rsidRPr="005C29B1">
        <w:t>Communicate with parties</w:t>
      </w:r>
      <w:r w:rsidR="00621006" w:rsidRPr="005C29B1">
        <w:t xml:space="preserve"> relating to patent prosecution and license negotiation and maintenance. </w:t>
      </w:r>
    </w:p>
    <w:p w14:paraId="283DDB18" w14:textId="48B2AB74" w:rsidR="00621006" w:rsidRPr="005C29B1" w:rsidRDefault="00621006" w:rsidP="00621006">
      <w:pPr>
        <w:pStyle w:val="ListParagraph"/>
        <w:numPr>
          <w:ilvl w:val="0"/>
          <w:numId w:val="3"/>
        </w:numPr>
      </w:pPr>
      <w:r w:rsidRPr="005C29B1">
        <w:t xml:space="preserve">Review, monitor, approve and manage the legal costs associated with patenting and copyrighting technology. </w:t>
      </w:r>
    </w:p>
    <w:p w14:paraId="680AE130" w14:textId="77777777" w:rsidR="00621006" w:rsidRPr="005C29B1" w:rsidRDefault="00621006" w:rsidP="00621006">
      <w:pPr>
        <w:pStyle w:val="ListParagraph"/>
        <w:numPr>
          <w:ilvl w:val="0"/>
          <w:numId w:val="3"/>
        </w:numPr>
      </w:pPr>
      <w:r w:rsidRPr="005C29B1">
        <w:t xml:space="preserve">Draft and negotiate confidentiality agreements, patent documents, licensing agreements, and intellectual property clauses in grants and contracts. </w:t>
      </w:r>
    </w:p>
    <w:p w14:paraId="046DD47E" w14:textId="77777777" w:rsidR="00621006" w:rsidRPr="005C29B1" w:rsidRDefault="00621006" w:rsidP="00621006">
      <w:pPr>
        <w:pStyle w:val="ListParagraph"/>
        <w:numPr>
          <w:ilvl w:val="0"/>
          <w:numId w:val="3"/>
        </w:numPr>
      </w:pPr>
      <w:r w:rsidRPr="005C29B1">
        <w:t>Monitor license agreements for compliance to financial terms and due diligence.</w:t>
      </w:r>
    </w:p>
    <w:p w14:paraId="047DA863" w14:textId="44B3EF1A" w:rsidR="00621006" w:rsidRPr="005C29B1" w:rsidRDefault="00621006" w:rsidP="00621006">
      <w:pPr>
        <w:pStyle w:val="ListParagraph"/>
        <w:numPr>
          <w:ilvl w:val="0"/>
          <w:numId w:val="3"/>
        </w:numPr>
      </w:pPr>
      <w:r w:rsidRPr="005C29B1">
        <w:lastRenderedPageBreak/>
        <w:t>M</w:t>
      </w:r>
      <w:r w:rsidR="001804CA" w:rsidRPr="005C29B1">
        <w:t xml:space="preserve">anage </w:t>
      </w:r>
      <w:r w:rsidR="00766FE7" w:rsidRPr="005C29B1">
        <w:t>M</w:t>
      </w:r>
      <w:r w:rsidRPr="005C29B1">
        <w:t>aterial Transfer Agreements related to University of Maine</w:t>
      </w:r>
      <w:r w:rsidR="00766FE7" w:rsidRPr="005C29B1">
        <w:t>-</w:t>
      </w:r>
      <w:r w:rsidRPr="005C29B1">
        <w:t>owned technologies.</w:t>
      </w:r>
    </w:p>
    <w:p w14:paraId="45E88C11" w14:textId="77777777" w:rsidR="001E2CE2" w:rsidRPr="005C29B1" w:rsidRDefault="001E2CE2" w:rsidP="001E2CE2"/>
    <w:p w14:paraId="63B1A3CC" w14:textId="77777777" w:rsidR="00621006" w:rsidRPr="005C29B1" w:rsidRDefault="00621006" w:rsidP="00621006"/>
    <w:p w14:paraId="6A8DC453" w14:textId="0F15FBF8" w:rsidR="00A35CA8" w:rsidRPr="005C29B1" w:rsidRDefault="00A35CA8" w:rsidP="00A35CA8">
      <w:r w:rsidRPr="005C29B1">
        <w:rPr>
          <w:u w:val="single"/>
        </w:rPr>
        <w:t>Relationships with External Partners, Stakeholders, and Companies</w:t>
      </w:r>
      <w:r w:rsidRPr="005C29B1">
        <w:t xml:space="preserve">: </w:t>
      </w:r>
    </w:p>
    <w:p w14:paraId="5BB193A5" w14:textId="77777777" w:rsidR="00A35CA8" w:rsidRPr="005C29B1" w:rsidRDefault="00A35CA8" w:rsidP="00A35CA8">
      <w:pPr>
        <w:pStyle w:val="ListParagraph"/>
        <w:numPr>
          <w:ilvl w:val="0"/>
          <w:numId w:val="6"/>
        </w:numPr>
      </w:pPr>
      <w:r w:rsidRPr="005C29B1">
        <w:t>Assist in identifying technologies suitable for specific companies, investors and/or entrepreneurs and provide appropriate materials for their review.</w:t>
      </w:r>
    </w:p>
    <w:p w14:paraId="467A0592" w14:textId="77777777" w:rsidR="00A35CA8" w:rsidRPr="005C29B1" w:rsidRDefault="00A35CA8" w:rsidP="00A35CA8">
      <w:pPr>
        <w:pStyle w:val="ListParagraph"/>
        <w:numPr>
          <w:ilvl w:val="0"/>
          <w:numId w:val="6"/>
        </w:numPr>
      </w:pPr>
      <w:r w:rsidRPr="005C29B1">
        <w:t>Perform industry outreach and help develop targeted marketing programs.</w:t>
      </w:r>
    </w:p>
    <w:p w14:paraId="523489B4" w14:textId="77777777" w:rsidR="00A35CA8" w:rsidRPr="005C29B1" w:rsidRDefault="00A35CA8" w:rsidP="00A35CA8">
      <w:pPr>
        <w:pStyle w:val="ListParagraph"/>
        <w:numPr>
          <w:ilvl w:val="0"/>
          <w:numId w:val="6"/>
        </w:numPr>
      </w:pPr>
      <w:r w:rsidRPr="005C29B1">
        <w:t>Represent the University of Maine to various federal and state as well as public and private groups in the areas of technology transfer and economic development with an emphasis placed on the University of Maine’s areas of expertise.</w:t>
      </w:r>
    </w:p>
    <w:p w14:paraId="4493AC29" w14:textId="77777777" w:rsidR="00A35CA8" w:rsidRPr="005C29B1" w:rsidRDefault="00A35CA8" w:rsidP="00621006">
      <w:pPr>
        <w:rPr>
          <w:u w:val="single"/>
        </w:rPr>
      </w:pPr>
    </w:p>
    <w:p w14:paraId="30E5AE0A" w14:textId="01A855AE" w:rsidR="00621006" w:rsidRPr="005C29B1" w:rsidRDefault="00A35CA8" w:rsidP="00621006">
      <w:r w:rsidRPr="005C29B1">
        <w:rPr>
          <w:u w:val="single"/>
        </w:rPr>
        <w:t>Negotiation</w:t>
      </w:r>
      <w:r w:rsidR="00621006" w:rsidRPr="005C29B1">
        <w:t xml:space="preserve">: </w:t>
      </w:r>
    </w:p>
    <w:p w14:paraId="765282CE" w14:textId="77777777" w:rsidR="00621006" w:rsidRPr="005C29B1" w:rsidRDefault="00621006" w:rsidP="00621006">
      <w:pPr>
        <w:pStyle w:val="ListParagraph"/>
        <w:numPr>
          <w:ilvl w:val="0"/>
          <w:numId w:val="7"/>
        </w:numPr>
      </w:pPr>
      <w:r w:rsidRPr="005C29B1">
        <w:t xml:space="preserve">Identify potential licensees and negotiate licensing terms to develop a mutually beneficial agreement to transfer university inventions from the laboratory to the marketplace. </w:t>
      </w:r>
    </w:p>
    <w:p w14:paraId="56711C7C" w14:textId="77777777" w:rsidR="00621006" w:rsidRPr="005C29B1" w:rsidRDefault="00621006" w:rsidP="00621006">
      <w:pPr>
        <w:pStyle w:val="ListParagraph"/>
        <w:numPr>
          <w:ilvl w:val="0"/>
          <w:numId w:val="7"/>
        </w:numPr>
      </w:pPr>
      <w:r w:rsidRPr="005C29B1">
        <w:t>Construct license agreements with appropriate milestones and financial terms to ensure commercialization of University of Maine technologies.</w:t>
      </w:r>
    </w:p>
    <w:p w14:paraId="4C5EA06E" w14:textId="77777777" w:rsidR="00621006" w:rsidRPr="005C29B1" w:rsidRDefault="00621006" w:rsidP="00621006"/>
    <w:p w14:paraId="653D7E91" w14:textId="31EBB28D" w:rsidR="00621006" w:rsidRPr="005C29B1" w:rsidRDefault="001804CA" w:rsidP="00621006">
      <w:r w:rsidRPr="005C29B1">
        <w:rPr>
          <w:u w:val="single"/>
        </w:rPr>
        <w:t xml:space="preserve">Campus Stakeholder </w:t>
      </w:r>
      <w:r w:rsidR="00621006" w:rsidRPr="005C29B1">
        <w:rPr>
          <w:u w:val="single"/>
        </w:rPr>
        <w:t>Outreach</w:t>
      </w:r>
      <w:r w:rsidR="00621006" w:rsidRPr="005C29B1">
        <w:t xml:space="preserve">: </w:t>
      </w:r>
    </w:p>
    <w:p w14:paraId="032D5C04" w14:textId="485BC5A8" w:rsidR="00621006" w:rsidRPr="005C29B1" w:rsidRDefault="00621006" w:rsidP="00621006">
      <w:pPr>
        <w:pStyle w:val="ListParagraph"/>
        <w:numPr>
          <w:ilvl w:val="0"/>
          <w:numId w:val="4"/>
        </w:numPr>
      </w:pPr>
      <w:r w:rsidRPr="005C29B1">
        <w:t>Provid</w:t>
      </w:r>
      <w:r w:rsidR="001804CA" w:rsidRPr="005C29B1">
        <w:t>e</w:t>
      </w:r>
      <w:r w:rsidRPr="005C29B1">
        <w:t xml:space="preserve"> informational </w:t>
      </w:r>
      <w:r w:rsidR="001804CA" w:rsidRPr="005C29B1">
        <w:t xml:space="preserve">training </w:t>
      </w:r>
      <w:r w:rsidRPr="005C29B1">
        <w:t xml:space="preserve">regarding technology transfer and commercialization </w:t>
      </w:r>
      <w:r w:rsidR="00AF31AE" w:rsidRPr="005C29B1">
        <w:t>to faculty, students, and staff.</w:t>
      </w:r>
    </w:p>
    <w:p w14:paraId="7E2FC909" w14:textId="40CBAB8D" w:rsidR="00621006" w:rsidRPr="005C29B1" w:rsidRDefault="001804CA" w:rsidP="00621006">
      <w:pPr>
        <w:pStyle w:val="ListParagraph"/>
        <w:numPr>
          <w:ilvl w:val="0"/>
          <w:numId w:val="4"/>
        </w:numPr>
      </w:pPr>
      <w:r w:rsidRPr="005C29B1">
        <w:t>C</w:t>
      </w:r>
      <w:r w:rsidR="00621006" w:rsidRPr="005C29B1">
        <w:t>ommunicate to inventors the University of Maine policies and procedures governing intellectual property rights while driving an increase in invention disclosures.</w:t>
      </w:r>
    </w:p>
    <w:p w14:paraId="0A405855" w14:textId="6081102B" w:rsidR="00621006" w:rsidRPr="005C29B1" w:rsidRDefault="00621006" w:rsidP="00621006">
      <w:pPr>
        <w:pStyle w:val="ListParagraph"/>
        <w:numPr>
          <w:ilvl w:val="0"/>
          <w:numId w:val="4"/>
        </w:numPr>
      </w:pPr>
      <w:r w:rsidRPr="005C29B1">
        <w:t xml:space="preserve">Investigate and monitor each case for impending publication, statutory bars and deadlines, and take appropriate action to </w:t>
      </w:r>
      <w:r w:rsidR="00766FE7" w:rsidRPr="005C29B1">
        <w:t>en</w:t>
      </w:r>
      <w:r w:rsidRPr="005C29B1">
        <w:t>sure the opportunity to protect the technology.</w:t>
      </w:r>
    </w:p>
    <w:p w14:paraId="4DFEAB90" w14:textId="77777777" w:rsidR="00621006" w:rsidRPr="005C29B1" w:rsidRDefault="00621006" w:rsidP="00621006"/>
    <w:p w14:paraId="3E08A042" w14:textId="77777777" w:rsidR="00621006" w:rsidRPr="005C29B1" w:rsidRDefault="00621006" w:rsidP="00621006">
      <w:r w:rsidRPr="005C29B1">
        <w:rPr>
          <w:u w:val="single"/>
        </w:rPr>
        <w:t>Administration</w:t>
      </w:r>
      <w:r w:rsidRPr="005C29B1">
        <w:t>:</w:t>
      </w:r>
    </w:p>
    <w:p w14:paraId="6BF8E1DC" w14:textId="77777777" w:rsidR="00621006" w:rsidRPr="005C29B1" w:rsidRDefault="00621006" w:rsidP="00621006">
      <w:pPr>
        <w:pStyle w:val="ListParagraph"/>
        <w:numPr>
          <w:ilvl w:val="0"/>
          <w:numId w:val="6"/>
        </w:numPr>
      </w:pPr>
      <w:r w:rsidRPr="005C29B1">
        <w:t xml:space="preserve">Ensure that all relevant communications relating to a case are captured in the database and all records are entered accurately and in timely fashion. </w:t>
      </w:r>
    </w:p>
    <w:p w14:paraId="45FDA59D" w14:textId="77777777" w:rsidR="00621006" w:rsidRPr="005C29B1" w:rsidRDefault="00621006" w:rsidP="00621006">
      <w:pPr>
        <w:pStyle w:val="ListParagraph"/>
        <w:numPr>
          <w:ilvl w:val="0"/>
          <w:numId w:val="6"/>
        </w:numPr>
      </w:pPr>
      <w:r w:rsidRPr="005C29B1">
        <w:t>Work with the Office of Research Administration to review and negotiate appropriate intellectual property rights in research agreements.</w:t>
      </w:r>
    </w:p>
    <w:p w14:paraId="2EC75912" w14:textId="77777777" w:rsidR="00621006" w:rsidRPr="005C29B1" w:rsidRDefault="00621006" w:rsidP="00621006">
      <w:pPr>
        <w:pStyle w:val="ListParagraph"/>
        <w:numPr>
          <w:ilvl w:val="0"/>
          <w:numId w:val="6"/>
        </w:numPr>
      </w:pPr>
      <w:r w:rsidRPr="005C29B1">
        <w:t>Negotiate inter-institutional agreements when an incoming technology is co-owned by another corporation, university or other third party.</w:t>
      </w:r>
    </w:p>
    <w:p w14:paraId="30B0C3A2" w14:textId="03BA8D9C" w:rsidR="00621006" w:rsidRPr="005C29B1" w:rsidRDefault="00621006" w:rsidP="00621006">
      <w:pPr>
        <w:pStyle w:val="ListParagraph"/>
        <w:numPr>
          <w:ilvl w:val="0"/>
          <w:numId w:val="6"/>
        </w:numPr>
      </w:pPr>
      <w:r w:rsidRPr="005C29B1">
        <w:t>Obtain non</w:t>
      </w:r>
      <w:r w:rsidR="00AF31AE" w:rsidRPr="005C29B1">
        <w:t>-</w:t>
      </w:r>
      <w:r w:rsidRPr="005C29B1">
        <w:t>confidential descriptions of the technologies that are accepted for patenting.</w:t>
      </w:r>
    </w:p>
    <w:p w14:paraId="084DEB42" w14:textId="214F4268" w:rsidR="00621006" w:rsidRPr="005C29B1" w:rsidRDefault="00621006" w:rsidP="00621006">
      <w:pPr>
        <w:pStyle w:val="ListParagraph"/>
        <w:numPr>
          <w:ilvl w:val="0"/>
          <w:numId w:val="6"/>
        </w:numPr>
      </w:pPr>
      <w:r w:rsidRPr="005C29B1">
        <w:t xml:space="preserve">Notify research sponsor, federal funding agency, </w:t>
      </w:r>
      <w:r w:rsidR="00AF31AE" w:rsidRPr="005C29B1">
        <w:t>and/or industrial sponsor</w:t>
      </w:r>
      <w:r w:rsidRPr="005C29B1">
        <w:t xml:space="preserve"> of the receipt of new intellectual property stemming from their support </w:t>
      </w:r>
      <w:r w:rsidR="00766FE7" w:rsidRPr="005C29B1">
        <w:t xml:space="preserve">of a </w:t>
      </w:r>
      <w:r w:rsidRPr="005C29B1">
        <w:t>University of Maine researcher.</w:t>
      </w:r>
    </w:p>
    <w:p w14:paraId="3046E871" w14:textId="696EA40A" w:rsidR="00621006" w:rsidRPr="005C29B1" w:rsidRDefault="00621006" w:rsidP="00621006">
      <w:pPr>
        <w:pStyle w:val="ListParagraph"/>
        <w:numPr>
          <w:ilvl w:val="0"/>
          <w:numId w:val="6"/>
        </w:numPr>
      </w:pPr>
      <w:r w:rsidRPr="005C29B1">
        <w:t>Assist in the preparation of budgets for technology transfer operations.</w:t>
      </w:r>
    </w:p>
    <w:p w14:paraId="2B5009FF" w14:textId="77777777" w:rsidR="00621006" w:rsidRPr="005C29B1" w:rsidRDefault="00621006" w:rsidP="00621006"/>
    <w:p w14:paraId="389C5866" w14:textId="77777777" w:rsidR="00621006" w:rsidRPr="005C29B1" w:rsidRDefault="00621006" w:rsidP="00621006">
      <w:r w:rsidRPr="005C29B1">
        <w:rPr>
          <w:u w:val="single"/>
        </w:rPr>
        <w:t>Strategy</w:t>
      </w:r>
      <w:r w:rsidRPr="005C29B1">
        <w:t xml:space="preserve">: </w:t>
      </w:r>
    </w:p>
    <w:p w14:paraId="60F815F2" w14:textId="77777777" w:rsidR="00621006" w:rsidRPr="005C29B1" w:rsidRDefault="00621006" w:rsidP="00621006">
      <w:pPr>
        <w:pStyle w:val="ListParagraph"/>
        <w:numPr>
          <w:ilvl w:val="0"/>
          <w:numId w:val="5"/>
        </w:numPr>
      </w:pPr>
      <w:r w:rsidRPr="005C29B1">
        <w:lastRenderedPageBreak/>
        <w:t>Develop intellectual property commercialization strategies and pathways focused around specific technologies and technology families.</w:t>
      </w:r>
    </w:p>
    <w:p w14:paraId="286EDD67" w14:textId="77777777" w:rsidR="00621006" w:rsidRPr="005C29B1" w:rsidRDefault="00621006" w:rsidP="00621006">
      <w:pPr>
        <w:pStyle w:val="ListParagraph"/>
        <w:numPr>
          <w:ilvl w:val="0"/>
          <w:numId w:val="5"/>
        </w:numPr>
      </w:pPr>
      <w:r w:rsidRPr="005C29B1">
        <w:t>Monitor the University of Maine’s intellectual property and technology transfer policies.</w:t>
      </w:r>
    </w:p>
    <w:p w14:paraId="40306EE4" w14:textId="35DE034E" w:rsidR="00621006" w:rsidRPr="005C29B1" w:rsidRDefault="00621006" w:rsidP="00621006">
      <w:pPr>
        <w:pStyle w:val="ListParagraph"/>
        <w:numPr>
          <w:ilvl w:val="0"/>
          <w:numId w:val="5"/>
        </w:numPr>
      </w:pPr>
      <w:r w:rsidRPr="005C29B1">
        <w:t>Develop and write proposals for continued and special project funding that supports technology transfer, economic development, incubators, and entrepreneurship.</w:t>
      </w:r>
    </w:p>
    <w:p w14:paraId="21319EA1" w14:textId="77777777" w:rsidR="00AF31AE" w:rsidRPr="005C29B1" w:rsidRDefault="00AF31AE" w:rsidP="00AF31AE">
      <w:pPr>
        <w:ind w:left="360"/>
      </w:pPr>
    </w:p>
    <w:p w14:paraId="1EDB9864" w14:textId="77777777" w:rsidR="00AF31AE" w:rsidRPr="005C29B1" w:rsidRDefault="00AF31AE" w:rsidP="00AF31AE">
      <w:r w:rsidRPr="005C29B1">
        <w:rPr>
          <w:u w:val="single"/>
        </w:rPr>
        <w:t>Other</w:t>
      </w:r>
      <w:r w:rsidRPr="005C29B1">
        <w:t xml:space="preserve">: </w:t>
      </w:r>
    </w:p>
    <w:p w14:paraId="6971EB2C" w14:textId="5AF3758B" w:rsidR="00AF31AE" w:rsidRPr="005C29B1" w:rsidRDefault="004B0792" w:rsidP="00AF31AE">
      <w:pPr>
        <w:numPr>
          <w:ilvl w:val="0"/>
          <w:numId w:val="8"/>
        </w:numPr>
      </w:pPr>
      <w:r w:rsidRPr="005C29B1">
        <w:t>Develop</w:t>
      </w:r>
      <w:r w:rsidR="00AF31AE" w:rsidRPr="005C29B1">
        <w:t xml:space="preserve"> and maintains professional relationships that reflect courtesy, civility, and mutual respect.</w:t>
      </w:r>
    </w:p>
    <w:p w14:paraId="5257F5B0" w14:textId="6A160C5E" w:rsidR="00AF31AE" w:rsidRPr="005C29B1" w:rsidRDefault="004B0792" w:rsidP="00AF31AE">
      <w:pPr>
        <w:numPr>
          <w:ilvl w:val="0"/>
          <w:numId w:val="8"/>
        </w:numPr>
      </w:pPr>
      <w:r w:rsidRPr="005C29B1">
        <w:t>Build</w:t>
      </w:r>
      <w:r w:rsidR="00AF31AE" w:rsidRPr="005C29B1">
        <w:t xml:space="preserve"> productive relationships with internal and external constituencies.</w:t>
      </w:r>
    </w:p>
    <w:p w14:paraId="137940B3" w14:textId="7A3F1377" w:rsidR="00AF31AE" w:rsidRPr="005C29B1" w:rsidRDefault="004B0792" w:rsidP="00AF31AE">
      <w:pPr>
        <w:numPr>
          <w:ilvl w:val="0"/>
          <w:numId w:val="8"/>
        </w:numPr>
      </w:pPr>
      <w:r w:rsidRPr="005C29B1">
        <w:t>Utilize</w:t>
      </w:r>
      <w:r w:rsidR="00AF31AE" w:rsidRPr="005C29B1">
        <w:t xml:space="preserve"> coaching and mentoring methods which provide an environment that is anticipatory, supportive, and encourages constructive feedback on performance.</w:t>
      </w:r>
    </w:p>
    <w:p w14:paraId="2DB3CBC0" w14:textId="60DABF94" w:rsidR="00AF31AE" w:rsidRPr="005C29B1" w:rsidRDefault="00AF31AE" w:rsidP="00AF31AE">
      <w:pPr>
        <w:numPr>
          <w:ilvl w:val="0"/>
          <w:numId w:val="8"/>
        </w:numPr>
      </w:pPr>
      <w:r w:rsidRPr="005C29B1">
        <w:t>Commit to organizational improvement by identifying opportunities to improve, and recommending possible alternatives for a situation.</w:t>
      </w:r>
    </w:p>
    <w:p w14:paraId="659C4B7B" w14:textId="42F47AA4" w:rsidR="00AF31AE" w:rsidRPr="005C29B1" w:rsidRDefault="00AF31AE" w:rsidP="00AF31AE">
      <w:pPr>
        <w:numPr>
          <w:ilvl w:val="0"/>
          <w:numId w:val="8"/>
        </w:numPr>
      </w:pPr>
      <w:r w:rsidRPr="005C29B1">
        <w:t>Perform other reasonably related duties as assigned.</w:t>
      </w:r>
    </w:p>
    <w:p w14:paraId="2F5CE04D" w14:textId="77777777" w:rsidR="00621006" w:rsidRPr="005C29B1" w:rsidRDefault="00621006" w:rsidP="00621006"/>
    <w:p w14:paraId="1915C730" w14:textId="0100E8A5" w:rsidR="00621006" w:rsidRPr="005C29B1" w:rsidRDefault="00621006" w:rsidP="00621006">
      <w:pPr>
        <w:rPr>
          <w:b/>
        </w:rPr>
      </w:pPr>
      <w:r w:rsidRPr="005C29B1">
        <w:rPr>
          <w:b/>
        </w:rPr>
        <w:t>KNOWLEDGE AND SKILL QUALIFICATIONS:</w:t>
      </w:r>
    </w:p>
    <w:p w14:paraId="5E81E0F4" w14:textId="77777777" w:rsidR="004768BE" w:rsidRPr="005C29B1" w:rsidRDefault="004768BE" w:rsidP="004768BE">
      <w:pPr>
        <w:rPr>
          <w:u w:val="single"/>
        </w:rPr>
      </w:pPr>
    </w:p>
    <w:p w14:paraId="6D84215D" w14:textId="5B015E0C" w:rsidR="004768BE" w:rsidRPr="005C29B1" w:rsidRDefault="004768BE" w:rsidP="004768BE">
      <w:pPr>
        <w:rPr>
          <w:u w:val="single"/>
        </w:rPr>
      </w:pPr>
      <w:r w:rsidRPr="005C29B1">
        <w:rPr>
          <w:u w:val="single"/>
        </w:rPr>
        <w:t>Required:</w:t>
      </w:r>
    </w:p>
    <w:p w14:paraId="127AB472" w14:textId="31F6900F" w:rsidR="004768BE" w:rsidRPr="005C29B1" w:rsidRDefault="004768BE" w:rsidP="004768BE">
      <w:pPr>
        <w:numPr>
          <w:ilvl w:val="0"/>
          <w:numId w:val="2"/>
        </w:numPr>
      </w:pPr>
      <w:r w:rsidRPr="005C29B1">
        <w:t>Master’s degree and business or management experience.</w:t>
      </w:r>
    </w:p>
    <w:p w14:paraId="240C7845" w14:textId="4E64F793" w:rsidR="00621006" w:rsidRPr="005C29B1" w:rsidRDefault="00621006" w:rsidP="00621006">
      <w:pPr>
        <w:numPr>
          <w:ilvl w:val="0"/>
          <w:numId w:val="2"/>
        </w:numPr>
      </w:pPr>
      <w:r w:rsidRPr="005C29B1">
        <w:t xml:space="preserve">Substantial experience in intellectual property management, marketing and business development (at a </w:t>
      </w:r>
      <w:r w:rsidR="000B097B" w:rsidRPr="005C29B1">
        <w:t>l</w:t>
      </w:r>
      <w:r w:rsidRPr="005C29B1">
        <w:t>and</w:t>
      </w:r>
      <w:r w:rsidR="000B097B" w:rsidRPr="005C29B1">
        <w:t>-g</w:t>
      </w:r>
      <w:r w:rsidRPr="005C29B1">
        <w:t xml:space="preserve">rant </w:t>
      </w:r>
      <w:r w:rsidR="000B097B" w:rsidRPr="005C29B1">
        <w:t>i</w:t>
      </w:r>
      <w:r w:rsidRPr="005C29B1">
        <w:t xml:space="preserve">nstitution preferred), including work with </w:t>
      </w:r>
      <w:r w:rsidR="00AF31AE" w:rsidRPr="005C29B1">
        <w:t>start-up and spin-off companies.</w:t>
      </w:r>
    </w:p>
    <w:p w14:paraId="0D6EA7F1" w14:textId="1F90E0D1" w:rsidR="00621006" w:rsidRPr="005C29B1" w:rsidRDefault="00621006" w:rsidP="00621006">
      <w:pPr>
        <w:numPr>
          <w:ilvl w:val="0"/>
          <w:numId w:val="2"/>
        </w:numPr>
      </w:pPr>
      <w:r w:rsidRPr="005C29B1">
        <w:t>Ability to establish and maintain effective working relationships with prospects, outside agencies, visitors, and members of the University faculty, staff, and administration</w:t>
      </w:r>
      <w:r w:rsidR="00AF31AE" w:rsidRPr="005C29B1">
        <w:t>.</w:t>
      </w:r>
    </w:p>
    <w:p w14:paraId="59700680" w14:textId="3E6A5D48" w:rsidR="00A35CA8" w:rsidRPr="005C29B1" w:rsidRDefault="00A35CA8" w:rsidP="00621006">
      <w:pPr>
        <w:numPr>
          <w:ilvl w:val="0"/>
          <w:numId w:val="2"/>
        </w:numPr>
      </w:pPr>
      <w:r w:rsidRPr="005C29B1">
        <w:t>Ability to think creatively about commercialization and partnership opportunitie</w:t>
      </w:r>
      <w:r w:rsidR="00AF31AE" w:rsidRPr="005C29B1">
        <w:t>s to achieve effective outcomes.</w:t>
      </w:r>
    </w:p>
    <w:p w14:paraId="725A8EE9" w14:textId="73E36667" w:rsidR="00621006" w:rsidRPr="005C29B1" w:rsidRDefault="00621006" w:rsidP="00621006">
      <w:pPr>
        <w:numPr>
          <w:ilvl w:val="0"/>
          <w:numId w:val="2"/>
        </w:numPr>
      </w:pPr>
      <w:r w:rsidRPr="005C29B1">
        <w:t>Knowledge of the application of basic and applied research to new product development, comme</w:t>
      </w:r>
      <w:r w:rsidR="00AF31AE" w:rsidRPr="005C29B1">
        <w:t>rcialization, and manufacturing.</w:t>
      </w:r>
    </w:p>
    <w:p w14:paraId="172981C0" w14:textId="6F39043B" w:rsidR="00621006" w:rsidRPr="005C29B1" w:rsidRDefault="00621006" w:rsidP="00621006">
      <w:pPr>
        <w:numPr>
          <w:ilvl w:val="0"/>
          <w:numId w:val="2"/>
        </w:numPr>
      </w:pPr>
      <w:r w:rsidRPr="005C29B1">
        <w:t>Knowledge of intellectual property issues, policies, agreements, and contracts</w:t>
      </w:r>
      <w:r w:rsidR="00892AD8" w:rsidRPr="005C29B1">
        <w:t>.</w:t>
      </w:r>
    </w:p>
    <w:p w14:paraId="2E635507" w14:textId="57FB6160" w:rsidR="00621006" w:rsidRPr="005C29B1" w:rsidRDefault="00621006" w:rsidP="00621006">
      <w:pPr>
        <w:numPr>
          <w:ilvl w:val="0"/>
          <w:numId w:val="2"/>
        </w:numPr>
      </w:pPr>
      <w:r w:rsidRPr="005C29B1">
        <w:t>Excellent leadership, communi</w:t>
      </w:r>
      <w:r w:rsidR="00AF31AE" w:rsidRPr="005C29B1">
        <w:t>cation, and presentation skills.</w:t>
      </w:r>
    </w:p>
    <w:p w14:paraId="61519425" w14:textId="534510A1" w:rsidR="00621006" w:rsidRPr="005C29B1" w:rsidRDefault="00621006" w:rsidP="00621006">
      <w:pPr>
        <w:numPr>
          <w:ilvl w:val="0"/>
          <w:numId w:val="2"/>
        </w:numPr>
      </w:pPr>
      <w:r w:rsidRPr="005C29B1">
        <w:t>Ability to travel, normally requiring a valid driver’s license</w:t>
      </w:r>
      <w:r w:rsidR="000B097B" w:rsidRPr="005C29B1">
        <w:t>.</w:t>
      </w:r>
    </w:p>
    <w:p w14:paraId="1B9BCC34" w14:textId="77777777" w:rsidR="004768BE" w:rsidRPr="005C29B1" w:rsidRDefault="004768BE" w:rsidP="004768BE">
      <w:pPr>
        <w:ind w:left="780"/>
      </w:pPr>
    </w:p>
    <w:p w14:paraId="2C245533" w14:textId="6296EE69" w:rsidR="004768BE" w:rsidRPr="005C29B1" w:rsidRDefault="004768BE" w:rsidP="004768BE">
      <w:pPr>
        <w:rPr>
          <w:u w:val="single"/>
        </w:rPr>
      </w:pPr>
      <w:r w:rsidRPr="005C29B1">
        <w:rPr>
          <w:u w:val="single"/>
        </w:rPr>
        <w:t>Preferred:</w:t>
      </w:r>
    </w:p>
    <w:p w14:paraId="67383C6D" w14:textId="737302C7" w:rsidR="004768BE" w:rsidRPr="005C29B1" w:rsidRDefault="004768BE" w:rsidP="004768BE">
      <w:pPr>
        <w:numPr>
          <w:ilvl w:val="0"/>
          <w:numId w:val="2"/>
        </w:numPr>
      </w:pPr>
      <w:r w:rsidRPr="005C29B1">
        <w:t>Advanced degree preferred in science, engineering, business, or law.</w:t>
      </w:r>
    </w:p>
    <w:p w14:paraId="53215180" w14:textId="6D36B7DB" w:rsidR="004768BE" w:rsidRPr="005C29B1" w:rsidRDefault="004768BE" w:rsidP="004768BE">
      <w:pPr>
        <w:numPr>
          <w:ilvl w:val="0"/>
          <w:numId w:val="2"/>
        </w:numPr>
      </w:pPr>
      <w:r w:rsidRPr="005C29B1">
        <w:t>Advanced technical and proposal writing skills and computer skills;</w:t>
      </w:r>
    </w:p>
    <w:p w14:paraId="40407D6E" w14:textId="77777777" w:rsidR="004768BE" w:rsidRPr="005C29B1" w:rsidRDefault="004768BE" w:rsidP="004768BE">
      <w:pPr>
        <w:numPr>
          <w:ilvl w:val="0"/>
          <w:numId w:val="2"/>
        </w:numPr>
      </w:pPr>
      <w:r w:rsidRPr="005C29B1">
        <w:t>Familiarity with sponsored programs operation.</w:t>
      </w:r>
    </w:p>
    <w:p w14:paraId="0518CE50" w14:textId="77777777" w:rsidR="004768BE" w:rsidRPr="005C29B1" w:rsidRDefault="004768BE" w:rsidP="004768BE">
      <w:pPr>
        <w:numPr>
          <w:ilvl w:val="0"/>
          <w:numId w:val="2"/>
        </w:numPr>
      </w:pPr>
      <w:r w:rsidRPr="005C29B1">
        <w:t>Knowledge of Maine-based public and private, business and economic development agencies highly desirable.</w:t>
      </w:r>
    </w:p>
    <w:p w14:paraId="3C6E714F" w14:textId="77777777" w:rsidR="00621006" w:rsidRPr="005C29B1" w:rsidRDefault="00621006" w:rsidP="00621006"/>
    <w:p w14:paraId="73FDC148" w14:textId="1B730EE1" w:rsidR="00621006" w:rsidRPr="005C29B1" w:rsidRDefault="00621006">
      <w:r w:rsidRPr="005C29B1">
        <w:rPr>
          <w:b/>
          <w:bCs/>
        </w:rPr>
        <w:t xml:space="preserve">SUPERVISORY RESPONSIBILIES: </w:t>
      </w:r>
      <w:r w:rsidRPr="005C29B1">
        <w:t xml:space="preserve">The </w:t>
      </w:r>
      <w:r w:rsidR="07BA01A1" w:rsidRPr="005C29B1">
        <w:t>Technology Business Development Manager</w:t>
      </w:r>
      <w:r w:rsidRPr="005C29B1">
        <w:t xml:space="preserve"> is responsible for supervising the technology transfer staff employed by OIED, </w:t>
      </w:r>
      <w:r w:rsidRPr="005C29B1">
        <w:lastRenderedPageBreak/>
        <w:t>including associated professionals, administrative assistant(s), and</w:t>
      </w:r>
      <w:r w:rsidR="00A35CA8" w:rsidRPr="005C29B1">
        <w:t xml:space="preserve"> </w:t>
      </w:r>
      <w:r w:rsidRPr="005C29B1">
        <w:t>graduate/undergraduate students.</w:t>
      </w:r>
    </w:p>
    <w:p w14:paraId="68ECE256" w14:textId="77777777" w:rsidR="00621006" w:rsidRPr="005C29B1" w:rsidRDefault="00621006" w:rsidP="00621006"/>
    <w:p w14:paraId="62B3EEC2" w14:textId="6A659C94" w:rsidR="00621006" w:rsidRPr="005C29B1" w:rsidRDefault="00621006" w:rsidP="00621006">
      <w:r w:rsidRPr="005C29B1">
        <w:rPr>
          <w:b/>
        </w:rPr>
        <w:t xml:space="preserve">POSITION TYPE: </w:t>
      </w:r>
      <w:r w:rsidR="00F34A77" w:rsidRPr="005C29B1">
        <w:t xml:space="preserve">Ongoing, base-budgeted. </w:t>
      </w:r>
    </w:p>
    <w:p w14:paraId="2BDB696F" w14:textId="77777777" w:rsidR="00621006" w:rsidRPr="005C29B1" w:rsidRDefault="00621006" w:rsidP="00621006"/>
    <w:p w14:paraId="1B68A2D0" w14:textId="28DAA802" w:rsidR="00621006" w:rsidRPr="005C29B1" w:rsidRDefault="00621006" w:rsidP="00621006">
      <w:r w:rsidRPr="005C29B1">
        <w:rPr>
          <w:b/>
        </w:rPr>
        <w:t xml:space="preserve">WORK ENVIRONMENT/DYNAMICS: </w:t>
      </w:r>
      <w:r w:rsidRPr="005C29B1">
        <w:t xml:space="preserve">The Office of </w:t>
      </w:r>
      <w:r w:rsidR="001E2CE2" w:rsidRPr="005C29B1">
        <w:t>Strategic Partnerships, Innovation, Resources and Engagement (SPIRE)</w:t>
      </w:r>
      <w:r w:rsidRPr="005C29B1">
        <w:t xml:space="preserve"> manages the intellectual property of the University of Maine, administers research and service contracts with industry, and oversees the University’s technology transfer operations including patents, copyrights, and licenses. </w:t>
      </w:r>
      <w:r w:rsidR="001E2CE2" w:rsidRPr="005C29B1">
        <w:t>SPIRE</w:t>
      </w:r>
      <w:r w:rsidRPr="005C29B1">
        <w:t xml:space="preserve"> also coordinates the University of Maine’s involvement in State economic development activities with emphasis placed on areas directly related to the University’s expertise. Currently, </w:t>
      </w:r>
      <w:r w:rsidR="001E2CE2" w:rsidRPr="005C29B1">
        <w:t>SPIRE</w:t>
      </w:r>
      <w:r w:rsidRPr="005C29B1">
        <w:t xml:space="preserve"> is expanding its operations to include increased activity with technology entrepreneurs, state-based technology incubators, spin-offs, and start-ups.</w:t>
      </w:r>
      <w:r w:rsidR="004377F2" w:rsidRPr="005C29B1">
        <w:t xml:space="preserve"> Flexibility, excellence, and passion are vital qualities within </w:t>
      </w:r>
      <w:r w:rsidR="001E2CE2" w:rsidRPr="005C29B1">
        <w:t>SPIRE</w:t>
      </w:r>
      <w:r w:rsidR="004377F2" w:rsidRPr="005C29B1">
        <w:t>.</w:t>
      </w:r>
    </w:p>
    <w:p w14:paraId="183AD716" w14:textId="77777777" w:rsidR="00621006" w:rsidRPr="005C29B1" w:rsidRDefault="00621006" w:rsidP="00621006"/>
    <w:p w14:paraId="245A3272" w14:textId="286B73B5" w:rsidR="00621006" w:rsidRPr="005C29B1" w:rsidRDefault="00621006">
      <w:r w:rsidRPr="005C29B1">
        <w:t xml:space="preserve">The </w:t>
      </w:r>
      <w:r w:rsidR="07BA01A1" w:rsidRPr="005C29B1">
        <w:t>Technology Business Development Manager</w:t>
      </w:r>
      <w:r w:rsidRPr="005C29B1">
        <w:t>’s office is located on the University of Maine campus (Orono)</w:t>
      </w:r>
      <w:r w:rsidR="00A35CA8" w:rsidRPr="005C29B1">
        <w:t>.</w:t>
      </w:r>
      <w:r w:rsidRPr="005C29B1">
        <w:t xml:space="preserve"> </w:t>
      </w:r>
      <w:r w:rsidR="00A35CA8" w:rsidRPr="005C29B1">
        <w:t>F</w:t>
      </w:r>
      <w:r w:rsidRPr="005C29B1">
        <w:t xml:space="preserve">requent travel throughout the state </w:t>
      </w:r>
      <w:r w:rsidR="00F7443A" w:rsidRPr="005C29B1">
        <w:t xml:space="preserve">is </w:t>
      </w:r>
      <w:r w:rsidRPr="005C29B1">
        <w:t>required; travel throughout the United States is also required.</w:t>
      </w:r>
    </w:p>
    <w:p w14:paraId="334E15E2" w14:textId="77777777" w:rsidR="00621006" w:rsidRPr="005C29B1" w:rsidRDefault="00621006" w:rsidP="00621006"/>
    <w:p w14:paraId="55AA4A1B" w14:textId="77777777" w:rsidR="00621006" w:rsidRPr="005C29B1" w:rsidRDefault="00621006" w:rsidP="00621006">
      <w:r w:rsidRPr="005C29B1">
        <w:rPr>
          <w:b/>
        </w:rPr>
        <w:t>WORK SCHEDULE:</w:t>
      </w:r>
      <w:r w:rsidRPr="005C29B1">
        <w:t xml:space="preserve"> Normal business hours are Monday through Friday 8:00am to 5:00pm. Work beyond regular hours (to include nights and weekends) will be necessary in order to meet the requirements of the position.</w:t>
      </w:r>
    </w:p>
    <w:p w14:paraId="00E9C0D5" w14:textId="77777777" w:rsidR="00621006" w:rsidRPr="005C29B1" w:rsidRDefault="00621006" w:rsidP="00621006"/>
    <w:p w14:paraId="229768BF" w14:textId="4773482F" w:rsidR="00621006" w:rsidRPr="005C29B1" w:rsidRDefault="00621006" w:rsidP="00621006">
      <w:r w:rsidRPr="005C29B1">
        <w:rPr>
          <w:b/>
        </w:rPr>
        <w:t xml:space="preserve">WORK YEAR: </w:t>
      </w:r>
      <w:r w:rsidRPr="005C29B1">
        <w:t>Fiscal year position</w:t>
      </w:r>
      <w:r w:rsidR="00AF31AE" w:rsidRPr="005C29B1">
        <w:t>.</w:t>
      </w:r>
    </w:p>
    <w:p w14:paraId="259A382A" w14:textId="77777777" w:rsidR="00621006" w:rsidRPr="005C29B1" w:rsidRDefault="00621006" w:rsidP="00621006"/>
    <w:p w14:paraId="6CD0C4CA" w14:textId="0CEB3D76" w:rsidR="00621006" w:rsidRPr="005C29B1" w:rsidRDefault="00621006" w:rsidP="00621006">
      <w:r w:rsidRPr="005C29B1">
        <w:rPr>
          <w:b/>
        </w:rPr>
        <w:t>SCHEDULE FOR EVALUATION:</w:t>
      </w:r>
      <w:r w:rsidRPr="005C29B1">
        <w:t xml:space="preserve"> </w:t>
      </w:r>
      <w:r w:rsidR="00950E2B" w:rsidRPr="005C29B1">
        <w:t xml:space="preserve">In accordance with guidelines established in </w:t>
      </w:r>
      <w:r w:rsidR="00950E2B" w:rsidRPr="005C29B1">
        <w:rPr>
          <w:u w:val="single"/>
        </w:rPr>
        <w:t>The Handbook for Non-Represented Faculty, Professional and Administrative Staff</w:t>
      </w:r>
      <w:r w:rsidR="00950E2B" w:rsidRPr="005C29B1">
        <w:t>.</w:t>
      </w:r>
    </w:p>
    <w:p w14:paraId="37A185A6" w14:textId="77777777" w:rsidR="00950E2B" w:rsidRPr="005C29B1" w:rsidRDefault="00950E2B" w:rsidP="00621006"/>
    <w:p w14:paraId="201A676B" w14:textId="4055B4BE" w:rsidR="00621006" w:rsidRPr="005C29B1" w:rsidRDefault="00F34A77" w:rsidP="00621006">
      <w:r w:rsidRPr="005C29B1">
        <w:rPr>
          <w:b/>
          <w:bCs/>
        </w:rPr>
        <w:t>JOB FAMILY/</w:t>
      </w:r>
      <w:r w:rsidR="00621006" w:rsidRPr="005C29B1">
        <w:rPr>
          <w:b/>
          <w:bCs/>
        </w:rPr>
        <w:t>SALARY</w:t>
      </w:r>
      <w:r w:rsidRPr="005C29B1">
        <w:rPr>
          <w:b/>
          <w:bCs/>
        </w:rPr>
        <w:t xml:space="preserve"> BAND</w:t>
      </w:r>
      <w:r w:rsidR="00621006" w:rsidRPr="005C29B1">
        <w:rPr>
          <w:b/>
          <w:bCs/>
        </w:rPr>
        <w:t>:</w:t>
      </w:r>
      <w:r w:rsidR="00621006" w:rsidRPr="005C29B1">
        <w:t xml:space="preserve"> </w:t>
      </w:r>
      <w:r w:rsidR="00187976" w:rsidRPr="005C29B1">
        <w:t>15/</w:t>
      </w:r>
      <w:r w:rsidR="00950E2B" w:rsidRPr="005C29B1">
        <w:t>08</w:t>
      </w:r>
      <w:r w:rsidR="00187976" w:rsidRPr="005C29B1">
        <w:t xml:space="preserve">. </w:t>
      </w:r>
    </w:p>
    <w:p w14:paraId="42BA194E" w14:textId="77777777" w:rsidR="00F34A77" w:rsidRPr="005C29B1" w:rsidRDefault="00F34A77" w:rsidP="00621006"/>
    <w:p w14:paraId="0603DEEC" w14:textId="77777777" w:rsidR="00F34A77" w:rsidRPr="005C29B1" w:rsidRDefault="00F34A77" w:rsidP="00F34A77">
      <w:r w:rsidRPr="005C29B1">
        <w:t>Appropriate background checks are required.</w:t>
      </w:r>
    </w:p>
    <w:p w14:paraId="5D8BB26A" w14:textId="77777777" w:rsidR="00F34A77" w:rsidRPr="005C29B1" w:rsidRDefault="00F34A77" w:rsidP="00F34A77"/>
    <w:p w14:paraId="53486C91" w14:textId="77777777" w:rsidR="00F34A77" w:rsidRPr="005C29B1" w:rsidRDefault="00F34A77" w:rsidP="00F34A77">
      <w:r w:rsidRPr="005C29B1">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78699847" w14:textId="77777777" w:rsidR="00F34A77" w:rsidRPr="005C29B1" w:rsidRDefault="00F34A77" w:rsidP="00621006"/>
    <w:p w14:paraId="2FFE30A4" w14:textId="77777777" w:rsidR="00621006" w:rsidRPr="005C29B1" w:rsidRDefault="00621006" w:rsidP="00621006"/>
    <w:p w14:paraId="29F07132" w14:textId="77777777" w:rsidR="00621006" w:rsidRPr="005C29B1" w:rsidRDefault="00621006" w:rsidP="00621006"/>
    <w:sectPr w:rsidR="00621006" w:rsidRPr="005C29B1" w:rsidSect="00961A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EEB2" w14:textId="77777777" w:rsidR="00493976" w:rsidRDefault="00493976">
      <w:r>
        <w:separator/>
      </w:r>
    </w:p>
  </w:endnote>
  <w:endnote w:type="continuationSeparator" w:id="0">
    <w:p w14:paraId="787C11C6" w14:textId="77777777" w:rsidR="00493976" w:rsidRDefault="0049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E569A" w14:textId="77777777" w:rsidR="00493976" w:rsidRDefault="00493976">
      <w:r>
        <w:separator/>
      </w:r>
    </w:p>
  </w:footnote>
  <w:footnote w:type="continuationSeparator" w:id="0">
    <w:p w14:paraId="0A724400" w14:textId="77777777" w:rsidR="00493976" w:rsidRDefault="00493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E07"/>
    <w:multiLevelType w:val="hybridMultilevel"/>
    <w:tmpl w:val="737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67DB3"/>
    <w:multiLevelType w:val="hybridMultilevel"/>
    <w:tmpl w:val="4162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671B1"/>
    <w:multiLevelType w:val="hybridMultilevel"/>
    <w:tmpl w:val="C01A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177F3"/>
    <w:multiLevelType w:val="hybridMultilevel"/>
    <w:tmpl w:val="F9CA5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2B7CAB"/>
    <w:multiLevelType w:val="hybridMultilevel"/>
    <w:tmpl w:val="221862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0190A99"/>
    <w:multiLevelType w:val="hybridMultilevel"/>
    <w:tmpl w:val="8204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16C16"/>
    <w:multiLevelType w:val="hybridMultilevel"/>
    <w:tmpl w:val="A63E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F2AC8"/>
    <w:multiLevelType w:val="hybridMultilevel"/>
    <w:tmpl w:val="C8EA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06"/>
    <w:rsid w:val="000260FB"/>
    <w:rsid w:val="000B097B"/>
    <w:rsid w:val="001013C0"/>
    <w:rsid w:val="001804CA"/>
    <w:rsid w:val="00187976"/>
    <w:rsid w:val="001B4F19"/>
    <w:rsid w:val="001E2CE2"/>
    <w:rsid w:val="0020519B"/>
    <w:rsid w:val="00243940"/>
    <w:rsid w:val="002B7935"/>
    <w:rsid w:val="00345EF9"/>
    <w:rsid w:val="0035228C"/>
    <w:rsid w:val="004377F2"/>
    <w:rsid w:val="004768BE"/>
    <w:rsid w:val="00493976"/>
    <w:rsid w:val="004B0792"/>
    <w:rsid w:val="004D60F0"/>
    <w:rsid w:val="00517D01"/>
    <w:rsid w:val="005C1DE7"/>
    <w:rsid w:val="005C29B1"/>
    <w:rsid w:val="00621006"/>
    <w:rsid w:val="00766FE7"/>
    <w:rsid w:val="00830DE2"/>
    <w:rsid w:val="00865FDE"/>
    <w:rsid w:val="00890151"/>
    <w:rsid w:val="00892AD8"/>
    <w:rsid w:val="00950E2B"/>
    <w:rsid w:val="00961A02"/>
    <w:rsid w:val="009A3118"/>
    <w:rsid w:val="00A20C41"/>
    <w:rsid w:val="00A35CA8"/>
    <w:rsid w:val="00AF31AE"/>
    <w:rsid w:val="00B2565F"/>
    <w:rsid w:val="00BD3BB0"/>
    <w:rsid w:val="00CC4705"/>
    <w:rsid w:val="00E50550"/>
    <w:rsid w:val="00F34A77"/>
    <w:rsid w:val="00F7443A"/>
    <w:rsid w:val="00F8313D"/>
    <w:rsid w:val="02D21A0D"/>
    <w:rsid w:val="07BA01A1"/>
    <w:rsid w:val="0A62ACA7"/>
    <w:rsid w:val="1BEF1565"/>
    <w:rsid w:val="1E9E2A0A"/>
    <w:rsid w:val="252DED1B"/>
    <w:rsid w:val="270C8BBA"/>
    <w:rsid w:val="29E36916"/>
    <w:rsid w:val="2ED589FA"/>
    <w:rsid w:val="33873D4E"/>
    <w:rsid w:val="3FB31128"/>
    <w:rsid w:val="42678273"/>
    <w:rsid w:val="46AD824C"/>
    <w:rsid w:val="48360C97"/>
    <w:rsid w:val="5C6EEB2B"/>
    <w:rsid w:val="612A1AE0"/>
    <w:rsid w:val="6A93FB04"/>
    <w:rsid w:val="7CDE3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F8F1D"/>
  <w15:docId w15:val="{BEDB74DE-1867-4D51-B435-60AE6AF3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1006"/>
    <w:pPr>
      <w:spacing w:before="100" w:beforeAutospacing="1" w:after="100" w:afterAutospacing="1"/>
    </w:pPr>
  </w:style>
  <w:style w:type="character" w:customStyle="1" w:styleId="normaltextrun">
    <w:name w:val="normaltextrun"/>
    <w:basedOn w:val="DefaultParagraphFont"/>
    <w:rsid w:val="00621006"/>
  </w:style>
  <w:style w:type="character" w:customStyle="1" w:styleId="eop">
    <w:name w:val="eop"/>
    <w:basedOn w:val="DefaultParagraphFont"/>
    <w:rsid w:val="00621006"/>
  </w:style>
  <w:style w:type="character" w:customStyle="1" w:styleId="scxw76312862">
    <w:name w:val="scxw76312862"/>
    <w:basedOn w:val="DefaultParagraphFont"/>
    <w:rsid w:val="00621006"/>
  </w:style>
  <w:style w:type="character" w:customStyle="1" w:styleId="spellingerror">
    <w:name w:val="spellingerror"/>
    <w:basedOn w:val="DefaultParagraphFont"/>
    <w:rsid w:val="00621006"/>
  </w:style>
  <w:style w:type="paragraph" w:styleId="ListParagraph">
    <w:name w:val="List Paragraph"/>
    <w:basedOn w:val="Normal"/>
    <w:uiPriority w:val="34"/>
    <w:qFormat/>
    <w:rsid w:val="00621006"/>
    <w:pPr>
      <w:ind w:left="720"/>
      <w:contextualSpacing/>
    </w:pPr>
  </w:style>
  <w:style w:type="paragraph" w:styleId="BalloonText">
    <w:name w:val="Balloon Text"/>
    <w:basedOn w:val="Normal"/>
    <w:link w:val="BalloonTextChar"/>
    <w:uiPriority w:val="99"/>
    <w:semiHidden/>
    <w:unhideWhenUsed/>
    <w:rsid w:val="00243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940"/>
    <w:rPr>
      <w:rFonts w:ascii="Lucida Grande" w:eastAsia="Times New Roman" w:hAnsi="Lucida Grande" w:cs="Lucida Grande"/>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55992">
      <w:bodyDiv w:val="1"/>
      <w:marLeft w:val="0"/>
      <w:marRight w:val="0"/>
      <w:marTop w:val="0"/>
      <w:marBottom w:val="0"/>
      <w:divBdr>
        <w:top w:val="none" w:sz="0" w:space="0" w:color="auto"/>
        <w:left w:val="none" w:sz="0" w:space="0" w:color="auto"/>
        <w:bottom w:val="none" w:sz="0" w:space="0" w:color="auto"/>
        <w:right w:val="none" w:sz="0" w:space="0" w:color="auto"/>
      </w:divBdr>
      <w:divsChild>
        <w:div w:id="1675835886">
          <w:marLeft w:val="0"/>
          <w:marRight w:val="0"/>
          <w:marTop w:val="0"/>
          <w:marBottom w:val="0"/>
          <w:divBdr>
            <w:top w:val="none" w:sz="0" w:space="0" w:color="auto"/>
            <w:left w:val="none" w:sz="0" w:space="0" w:color="auto"/>
            <w:bottom w:val="none" w:sz="0" w:space="0" w:color="auto"/>
            <w:right w:val="none" w:sz="0" w:space="0" w:color="auto"/>
          </w:divBdr>
        </w:div>
        <w:div w:id="36710600">
          <w:marLeft w:val="0"/>
          <w:marRight w:val="0"/>
          <w:marTop w:val="0"/>
          <w:marBottom w:val="0"/>
          <w:divBdr>
            <w:top w:val="none" w:sz="0" w:space="0" w:color="auto"/>
            <w:left w:val="none" w:sz="0" w:space="0" w:color="auto"/>
            <w:bottom w:val="none" w:sz="0" w:space="0" w:color="auto"/>
            <w:right w:val="none" w:sz="0" w:space="0" w:color="auto"/>
          </w:divBdr>
        </w:div>
        <w:div w:id="216556108">
          <w:marLeft w:val="0"/>
          <w:marRight w:val="0"/>
          <w:marTop w:val="0"/>
          <w:marBottom w:val="0"/>
          <w:divBdr>
            <w:top w:val="none" w:sz="0" w:space="0" w:color="auto"/>
            <w:left w:val="none" w:sz="0" w:space="0" w:color="auto"/>
            <w:bottom w:val="none" w:sz="0" w:space="0" w:color="auto"/>
            <w:right w:val="none" w:sz="0" w:space="0" w:color="auto"/>
          </w:divBdr>
        </w:div>
        <w:div w:id="813261132">
          <w:marLeft w:val="0"/>
          <w:marRight w:val="0"/>
          <w:marTop w:val="0"/>
          <w:marBottom w:val="0"/>
          <w:divBdr>
            <w:top w:val="none" w:sz="0" w:space="0" w:color="auto"/>
            <w:left w:val="none" w:sz="0" w:space="0" w:color="auto"/>
            <w:bottom w:val="none" w:sz="0" w:space="0" w:color="auto"/>
            <w:right w:val="none" w:sz="0" w:space="0" w:color="auto"/>
          </w:divBdr>
        </w:div>
        <w:div w:id="1221556009">
          <w:marLeft w:val="0"/>
          <w:marRight w:val="0"/>
          <w:marTop w:val="0"/>
          <w:marBottom w:val="0"/>
          <w:divBdr>
            <w:top w:val="none" w:sz="0" w:space="0" w:color="auto"/>
            <w:left w:val="none" w:sz="0" w:space="0" w:color="auto"/>
            <w:bottom w:val="none" w:sz="0" w:space="0" w:color="auto"/>
            <w:right w:val="none" w:sz="0" w:space="0" w:color="auto"/>
          </w:divBdr>
        </w:div>
        <w:div w:id="109594316">
          <w:marLeft w:val="0"/>
          <w:marRight w:val="0"/>
          <w:marTop w:val="0"/>
          <w:marBottom w:val="0"/>
          <w:divBdr>
            <w:top w:val="none" w:sz="0" w:space="0" w:color="auto"/>
            <w:left w:val="none" w:sz="0" w:space="0" w:color="auto"/>
            <w:bottom w:val="none" w:sz="0" w:space="0" w:color="auto"/>
            <w:right w:val="none" w:sz="0" w:space="0" w:color="auto"/>
          </w:divBdr>
        </w:div>
        <w:div w:id="63972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2CB0-0ABC-4510-A25E-DB92A6A8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Beaupre</dc:creator>
  <cp:keywords/>
  <dc:description/>
  <cp:lastModifiedBy>Melissa Richmond</cp:lastModifiedBy>
  <cp:revision>2</cp:revision>
  <cp:lastPrinted>2019-03-18T18:35:00Z</cp:lastPrinted>
  <dcterms:created xsi:type="dcterms:W3CDTF">2023-02-08T15:06:00Z</dcterms:created>
  <dcterms:modified xsi:type="dcterms:W3CDTF">2023-02-08T15:06:00Z</dcterms:modified>
</cp:coreProperties>
</file>