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E3C31" w14:textId="562A04B9" w:rsidR="00414722" w:rsidRPr="00843355" w:rsidRDefault="00C71608" w:rsidP="00C71608">
      <w:pPr>
        <w:jc w:val="center"/>
        <w:rPr>
          <w:rFonts w:ascii="Times New Roman" w:hAnsi="Times New Roman" w:cs="Times New Roman"/>
          <w:b/>
        </w:rPr>
      </w:pPr>
      <w:r w:rsidRPr="00843355">
        <w:rPr>
          <w:rFonts w:ascii="Times New Roman" w:hAnsi="Times New Roman" w:cs="Times New Roman"/>
          <w:b/>
        </w:rPr>
        <w:t>University of Maine</w:t>
      </w:r>
    </w:p>
    <w:p w14:paraId="2CE1BD59" w14:textId="7A99FBF8" w:rsidR="00C71608" w:rsidRPr="00843355" w:rsidRDefault="00C71608" w:rsidP="00843355">
      <w:pPr>
        <w:jc w:val="center"/>
        <w:rPr>
          <w:rFonts w:ascii="Times New Roman" w:hAnsi="Times New Roman" w:cs="Times New Roman"/>
          <w:b/>
        </w:rPr>
      </w:pPr>
      <w:r w:rsidRPr="00843355">
        <w:rPr>
          <w:rFonts w:ascii="Times New Roman" w:hAnsi="Times New Roman" w:cs="Times New Roman"/>
          <w:b/>
        </w:rPr>
        <w:t>Position Description</w:t>
      </w:r>
      <w:bookmarkStart w:id="0" w:name="_GoBack"/>
      <w:bookmarkEnd w:id="0"/>
    </w:p>
    <w:p w14:paraId="3BC009B9" w14:textId="1E6D93A3" w:rsidR="00C71608" w:rsidRPr="00843355" w:rsidRDefault="00C71608" w:rsidP="00C71608">
      <w:pPr>
        <w:jc w:val="center"/>
        <w:rPr>
          <w:rFonts w:ascii="Times New Roman" w:hAnsi="Times New Roman" w:cs="Times New Roman"/>
        </w:rPr>
      </w:pPr>
    </w:p>
    <w:p w14:paraId="6CC59B18" w14:textId="27D59DE5" w:rsidR="00C71608" w:rsidRPr="00843355" w:rsidRDefault="00C71608" w:rsidP="00C71608">
      <w:pPr>
        <w:tabs>
          <w:tab w:val="left" w:pos="1800"/>
        </w:tabs>
        <w:ind w:left="1800" w:hanging="1800"/>
        <w:rPr>
          <w:rFonts w:ascii="Times New Roman" w:hAnsi="Times New Roman" w:cs="Times New Roman"/>
        </w:rPr>
      </w:pPr>
      <w:r w:rsidRPr="00843355">
        <w:rPr>
          <w:rFonts w:ascii="Times New Roman" w:hAnsi="Times New Roman" w:cs="Times New Roman"/>
          <w:b/>
          <w:bCs/>
        </w:rPr>
        <w:t>Title:</w:t>
      </w:r>
      <w:r w:rsidRPr="00843355">
        <w:rPr>
          <w:rFonts w:ascii="Times New Roman" w:hAnsi="Times New Roman" w:cs="Times New Roman"/>
          <w:b/>
          <w:bCs/>
        </w:rPr>
        <w:tab/>
      </w:r>
      <w:r w:rsidRPr="00843355">
        <w:rPr>
          <w:rFonts w:ascii="Times New Roman" w:hAnsi="Times New Roman" w:cs="Times New Roman"/>
        </w:rPr>
        <w:t xml:space="preserve">Special Assistant to </w:t>
      </w:r>
      <w:r w:rsidR="00EE5336" w:rsidRPr="00843355">
        <w:rPr>
          <w:rFonts w:ascii="Times New Roman" w:hAnsi="Times New Roman" w:cs="Times New Roman"/>
        </w:rPr>
        <w:t xml:space="preserve">the </w:t>
      </w:r>
      <w:r w:rsidRPr="00843355">
        <w:rPr>
          <w:rFonts w:ascii="Times New Roman" w:hAnsi="Times New Roman" w:cs="Times New Roman"/>
        </w:rPr>
        <w:t>Associate Provost for Academic Affairs and Faculty Development</w:t>
      </w:r>
    </w:p>
    <w:p w14:paraId="3A9107D8" w14:textId="26C86B0C" w:rsidR="00C71608" w:rsidRPr="00843355" w:rsidRDefault="00C71608" w:rsidP="00C71608">
      <w:pPr>
        <w:tabs>
          <w:tab w:val="left" w:pos="1800"/>
        </w:tabs>
        <w:ind w:left="1800" w:hanging="1800"/>
        <w:rPr>
          <w:rFonts w:ascii="Times New Roman" w:hAnsi="Times New Roman" w:cs="Times New Roman"/>
        </w:rPr>
      </w:pPr>
      <w:r w:rsidRPr="00843355">
        <w:rPr>
          <w:rFonts w:ascii="Times New Roman" w:hAnsi="Times New Roman" w:cs="Times New Roman"/>
          <w:b/>
          <w:bCs/>
        </w:rPr>
        <w:t>Department:</w:t>
      </w:r>
      <w:r w:rsidRPr="00843355">
        <w:rPr>
          <w:rFonts w:ascii="Times New Roman" w:hAnsi="Times New Roman" w:cs="Times New Roman"/>
        </w:rPr>
        <w:tab/>
        <w:t>Academic Affairs</w:t>
      </w:r>
    </w:p>
    <w:p w14:paraId="71BF6C8B" w14:textId="47A22065" w:rsidR="00C71608" w:rsidRPr="00843355" w:rsidRDefault="00C71608" w:rsidP="00C71608">
      <w:pPr>
        <w:tabs>
          <w:tab w:val="left" w:pos="1800"/>
        </w:tabs>
        <w:ind w:left="1800" w:hanging="1800"/>
        <w:rPr>
          <w:rFonts w:ascii="Times New Roman" w:hAnsi="Times New Roman" w:cs="Times New Roman"/>
        </w:rPr>
      </w:pPr>
      <w:r w:rsidRPr="00843355">
        <w:rPr>
          <w:rFonts w:ascii="Times New Roman" w:hAnsi="Times New Roman" w:cs="Times New Roman"/>
          <w:b/>
          <w:bCs/>
        </w:rPr>
        <w:t>Reports To:</w:t>
      </w:r>
      <w:r w:rsidRPr="00843355">
        <w:rPr>
          <w:rFonts w:ascii="Times New Roman" w:hAnsi="Times New Roman" w:cs="Times New Roman"/>
        </w:rPr>
        <w:tab/>
        <w:t>Associate Provost for Academic Affairs and Faculty Development</w:t>
      </w:r>
    </w:p>
    <w:p w14:paraId="31C19C28" w14:textId="14AA2170" w:rsidR="00C71608" w:rsidRPr="00843355" w:rsidRDefault="00C71608" w:rsidP="00C71608">
      <w:pPr>
        <w:tabs>
          <w:tab w:val="left" w:pos="1800"/>
        </w:tabs>
        <w:ind w:left="1800" w:hanging="1800"/>
        <w:rPr>
          <w:rFonts w:ascii="Times New Roman" w:hAnsi="Times New Roman" w:cs="Times New Roman"/>
        </w:rPr>
      </w:pPr>
      <w:r w:rsidRPr="00843355">
        <w:rPr>
          <w:rFonts w:ascii="Times New Roman" w:hAnsi="Times New Roman" w:cs="Times New Roman"/>
          <w:b/>
          <w:bCs/>
        </w:rPr>
        <w:t>Date:</w:t>
      </w:r>
      <w:r w:rsidRPr="00843355">
        <w:rPr>
          <w:rFonts w:ascii="Times New Roman" w:hAnsi="Times New Roman" w:cs="Times New Roman"/>
        </w:rPr>
        <w:tab/>
        <w:t>July 5, 2022</w:t>
      </w:r>
    </w:p>
    <w:p w14:paraId="4DE6A77C" w14:textId="68D833DD" w:rsidR="00C71608" w:rsidRPr="00843355" w:rsidRDefault="00C71608" w:rsidP="006170A9">
      <w:pPr>
        <w:tabs>
          <w:tab w:val="left" w:pos="1800"/>
        </w:tabs>
        <w:rPr>
          <w:rFonts w:ascii="Times New Roman" w:hAnsi="Times New Roman" w:cs="Times New Roman"/>
        </w:rPr>
      </w:pPr>
    </w:p>
    <w:p w14:paraId="39A3BF48" w14:textId="3700ED14" w:rsidR="00EE5336" w:rsidRPr="00843355" w:rsidRDefault="00C71608" w:rsidP="00EE5336">
      <w:pPr>
        <w:tabs>
          <w:tab w:val="left" w:pos="2160"/>
        </w:tabs>
        <w:rPr>
          <w:rFonts w:ascii="Times New Roman" w:hAnsi="Times New Roman" w:cs="Times New Roman"/>
        </w:rPr>
      </w:pPr>
      <w:r w:rsidRPr="00843355">
        <w:rPr>
          <w:rFonts w:ascii="Times New Roman" w:hAnsi="Times New Roman" w:cs="Times New Roman"/>
          <w:b/>
          <w:bCs/>
        </w:rPr>
        <w:t>Purpose:</w:t>
      </w:r>
      <w:r w:rsidR="00A616D4" w:rsidRPr="00843355">
        <w:rPr>
          <w:rFonts w:ascii="Times New Roman" w:hAnsi="Times New Roman" w:cs="Times New Roman"/>
          <w:b/>
          <w:bCs/>
        </w:rPr>
        <w:t xml:space="preserve"> </w:t>
      </w:r>
      <w:r w:rsidR="00A616D4" w:rsidRPr="00843355">
        <w:rPr>
          <w:rFonts w:ascii="Times New Roman" w:hAnsi="Times New Roman" w:cs="Times New Roman"/>
        </w:rPr>
        <w:t xml:space="preserve">The </w:t>
      </w:r>
      <w:r w:rsidR="00EE5336" w:rsidRPr="00843355">
        <w:rPr>
          <w:rFonts w:ascii="Times New Roman" w:hAnsi="Times New Roman" w:cs="Times New Roman"/>
        </w:rPr>
        <w:t>Special Assistant to the Associate</w:t>
      </w:r>
      <w:r w:rsidR="00A616D4" w:rsidRPr="00843355">
        <w:rPr>
          <w:rFonts w:ascii="Times New Roman" w:hAnsi="Times New Roman" w:cs="Times New Roman"/>
        </w:rPr>
        <w:t xml:space="preserve"> </w:t>
      </w:r>
      <w:r w:rsidR="00EE5336" w:rsidRPr="00843355">
        <w:rPr>
          <w:rFonts w:ascii="Times New Roman" w:hAnsi="Times New Roman" w:cs="Times New Roman"/>
        </w:rPr>
        <w:t xml:space="preserve">Provost for Academic Affairs and Faculty Development </w:t>
      </w:r>
      <w:r w:rsidR="00A616D4" w:rsidRPr="00843355">
        <w:rPr>
          <w:rFonts w:ascii="Times New Roman" w:hAnsi="Times New Roman" w:cs="Times New Roman"/>
        </w:rPr>
        <w:t>provides general and specific administrative, programmatic, and complex administrative support for Academic Affairs.</w:t>
      </w:r>
    </w:p>
    <w:p w14:paraId="04761FE0" w14:textId="494A9E4B" w:rsidR="00C71608" w:rsidRPr="00843355" w:rsidRDefault="00C71608" w:rsidP="006170A9">
      <w:pPr>
        <w:tabs>
          <w:tab w:val="left" w:pos="1800"/>
        </w:tabs>
        <w:rPr>
          <w:rFonts w:ascii="Times New Roman" w:hAnsi="Times New Roman" w:cs="Times New Roman"/>
          <w:b/>
          <w:bCs/>
        </w:rPr>
      </w:pPr>
    </w:p>
    <w:p w14:paraId="6D535944" w14:textId="0C790F85" w:rsidR="00C71608" w:rsidRPr="00843355" w:rsidRDefault="00C71608" w:rsidP="006170A9">
      <w:pPr>
        <w:tabs>
          <w:tab w:val="left" w:pos="1800"/>
        </w:tabs>
        <w:ind w:left="1800" w:hanging="1800"/>
        <w:rPr>
          <w:rFonts w:ascii="Times New Roman" w:hAnsi="Times New Roman" w:cs="Times New Roman"/>
          <w:b/>
          <w:bCs/>
        </w:rPr>
      </w:pPr>
      <w:r w:rsidRPr="00843355">
        <w:rPr>
          <w:rFonts w:ascii="Times New Roman" w:hAnsi="Times New Roman" w:cs="Times New Roman"/>
          <w:b/>
          <w:bCs/>
        </w:rPr>
        <w:t>Essential Duties and Responsibilities:</w:t>
      </w:r>
    </w:p>
    <w:p w14:paraId="605F20A3" w14:textId="7398D1EA" w:rsidR="00EE5336" w:rsidRPr="00843355" w:rsidRDefault="00EE5336" w:rsidP="00EE5336">
      <w:pPr>
        <w:pStyle w:val="ListParagraph"/>
        <w:numPr>
          <w:ilvl w:val="0"/>
          <w:numId w:val="2"/>
        </w:numPr>
        <w:rPr>
          <w:rFonts w:ascii="Times New Roman" w:hAnsi="Times New Roman" w:cs="Times New Roman"/>
        </w:rPr>
      </w:pPr>
      <w:r w:rsidRPr="00843355">
        <w:rPr>
          <w:rFonts w:ascii="Times New Roman" w:hAnsi="Times New Roman" w:cs="Times New Roman"/>
        </w:rPr>
        <w:t>Assist</w:t>
      </w:r>
      <w:r w:rsidR="006170A9" w:rsidRPr="00843355">
        <w:rPr>
          <w:rFonts w:ascii="Times New Roman" w:hAnsi="Times New Roman" w:cs="Times New Roman"/>
        </w:rPr>
        <w:t>s</w:t>
      </w:r>
      <w:r w:rsidRPr="00843355">
        <w:rPr>
          <w:rFonts w:ascii="Times New Roman" w:hAnsi="Times New Roman" w:cs="Times New Roman"/>
        </w:rPr>
        <w:t xml:space="preserve"> the Provost and Associate Provosts in managing strategic relationships between the Office of Academic Affairs and University of Maine and University of Maine at Machias schools/divisions, including the overall review, consultation, and decision-making process desired by the administrators and key stakeholders.</w:t>
      </w:r>
    </w:p>
    <w:p w14:paraId="3C73FFA2" w14:textId="48BA028E" w:rsidR="00EE5336" w:rsidRPr="00843355" w:rsidRDefault="00EE5336" w:rsidP="00EE5336">
      <w:pPr>
        <w:pStyle w:val="ListParagraph"/>
        <w:numPr>
          <w:ilvl w:val="0"/>
          <w:numId w:val="2"/>
        </w:numPr>
        <w:rPr>
          <w:rFonts w:ascii="Times New Roman" w:hAnsi="Times New Roman" w:cs="Times New Roman"/>
          <w:color w:val="000000" w:themeColor="text1"/>
        </w:rPr>
      </w:pPr>
      <w:r w:rsidRPr="00843355">
        <w:rPr>
          <w:rFonts w:ascii="Times New Roman" w:hAnsi="Times New Roman" w:cs="Times New Roman"/>
          <w:color w:val="000000" w:themeColor="text1"/>
        </w:rPr>
        <w:t>Manage</w:t>
      </w:r>
      <w:r w:rsidR="006170A9" w:rsidRPr="00843355">
        <w:rPr>
          <w:rFonts w:ascii="Times New Roman" w:hAnsi="Times New Roman" w:cs="Times New Roman"/>
          <w:color w:val="000000" w:themeColor="text1"/>
        </w:rPr>
        <w:t>s</w:t>
      </w:r>
      <w:r w:rsidRPr="00843355">
        <w:rPr>
          <w:rFonts w:ascii="Times New Roman" w:hAnsi="Times New Roman" w:cs="Times New Roman"/>
          <w:color w:val="000000" w:themeColor="text1"/>
        </w:rPr>
        <w:t xml:space="preserve"> communication with deans and associate deans, associate provosts, provost, and other senior administrators, external partners/stakeholders, faculty, and staff regarding </w:t>
      </w:r>
      <w:r w:rsidR="00413908" w:rsidRPr="00843355">
        <w:rPr>
          <w:rFonts w:ascii="Times New Roman" w:hAnsi="Times New Roman" w:cs="Times New Roman"/>
          <w:color w:val="000000" w:themeColor="text1"/>
        </w:rPr>
        <w:t>academic affairs initiatives.</w:t>
      </w:r>
      <w:r w:rsidRPr="00843355">
        <w:rPr>
          <w:rFonts w:ascii="Times New Roman" w:hAnsi="Times New Roman" w:cs="Times New Roman"/>
          <w:color w:val="000000" w:themeColor="text1"/>
        </w:rPr>
        <w:t xml:space="preserve">  </w:t>
      </w:r>
    </w:p>
    <w:p w14:paraId="4922AB57" w14:textId="2300E7DD" w:rsidR="00EE5336" w:rsidRPr="00843355" w:rsidRDefault="00EE5336" w:rsidP="00EE5336">
      <w:pPr>
        <w:pStyle w:val="ListParagraph"/>
        <w:numPr>
          <w:ilvl w:val="0"/>
          <w:numId w:val="2"/>
        </w:numPr>
        <w:rPr>
          <w:rFonts w:ascii="Times New Roman" w:hAnsi="Times New Roman" w:cs="Times New Roman"/>
        </w:rPr>
      </w:pPr>
      <w:r w:rsidRPr="00843355">
        <w:rPr>
          <w:rFonts w:ascii="Times New Roman" w:hAnsi="Times New Roman" w:cs="Times New Roman"/>
        </w:rPr>
        <w:t>Ensure</w:t>
      </w:r>
      <w:r w:rsidR="006170A9" w:rsidRPr="00843355">
        <w:rPr>
          <w:rFonts w:ascii="Times New Roman" w:hAnsi="Times New Roman" w:cs="Times New Roman"/>
        </w:rPr>
        <w:t>s</w:t>
      </w:r>
      <w:r w:rsidRPr="00843355">
        <w:rPr>
          <w:rFonts w:ascii="Times New Roman" w:hAnsi="Times New Roman" w:cs="Times New Roman"/>
        </w:rPr>
        <w:t xml:space="preserve"> that matters requiring the Associate Provosts’ attention are prioritized appropriately and fully developed.  Develops, directs, and/or coordinates the preparation of special reports, documents, and presentations, as well as reviewing correspondence, reports, and presentations, including requests from the Provost and the President.</w:t>
      </w:r>
    </w:p>
    <w:p w14:paraId="5213F901" w14:textId="4AF1AE76" w:rsidR="00EE5336" w:rsidRPr="00843355" w:rsidRDefault="00EE5336" w:rsidP="00EE5336">
      <w:pPr>
        <w:pStyle w:val="ListParagraph"/>
        <w:numPr>
          <w:ilvl w:val="0"/>
          <w:numId w:val="2"/>
        </w:numPr>
        <w:rPr>
          <w:rFonts w:ascii="Times New Roman" w:hAnsi="Times New Roman" w:cs="Times New Roman"/>
        </w:rPr>
      </w:pPr>
      <w:r w:rsidRPr="00843355">
        <w:rPr>
          <w:rFonts w:ascii="Times New Roman" w:hAnsi="Times New Roman" w:cs="Times New Roman"/>
        </w:rPr>
        <w:t>Support</w:t>
      </w:r>
      <w:r w:rsidR="006170A9" w:rsidRPr="00843355">
        <w:rPr>
          <w:rFonts w:ascii="Times New Roman" w:hAnsi="Times New Roman" w:cs="Times New Roman"/>
        </w:rPr>
        <w:t>s</w:t>
      </w:r>
      <w:r w:rsidRPr="00843355">
        <w:rPr>
          <w:rFonts w:ascii="Times New Roman" w:hAnsi="Times New Roman" w:cs="Times New Roman"/>
        </w:rPr>
        <w:t xml:space="preserve"> members of senior academic leadership in establishing priorities and setting agendas, developing ideas, identifying and evaluating alternatives, establishing goals, policies, and practices, developing actions plans, promoting and driving change, and preparing for various meetings and events.  Gather</w:t>
      </w:r>
      <w:r w:rsidR="006170A9" w:rsidRPr="00843355">
        <w:rPr>
          <w:rFonts w:ascii="Times New Roman" w:hAnsi="Times New Roman" w:cs="Times New Roman"/>
        </w:rPr>
        <w:t>s</w:t>
      </w:r>
      <w:r w:rsidRPr="00843355">
        <w:rPr>
          <w:rFonts w:ascii="Times New Roman" w:hAnsi="Times New Roman" w:cs="Times New Roman"/>
        </w:rPr>
        <w:t xml:space="preserve"> </w:t>
      </w:r>
      <w:r w:rsidRPr="00843355">
        <w:rPr>
          <w:rFonts w:ascii="Times New Roman" w:hAnsi="Times New Roman" w:cs="Times New Roman"/>
          <w:color w:val="000000" w:themeColor="text1"/>
        </w:rPr>
        <w:t>and communicate</w:t>
      </w:r>
      <w:r w:rsidR="006170A9" w:rsidRPr="00843355">
        <w:rPr>
          <w:rFonts w:ascii="Times New Roman" w:hAnsi="Times New Roman" w:cs="Times New Roman"/>
          <w:color w:val="000000" w:themeColor="text1"/>
        </w:rPr>
        <w:t>s</w:t>
      </w:r>
      <w:r w:rsidRPr="00843355">
        <w:rPr>
          <w:rFonts w:ascii="Times New Roman" w:hAnsi="Times New Roman" w:cs="Times New Roman"/>
          <w:color w:val="000000" w:themeColor="text1"/>
        </w:rPr>
        <w:t xml:space="preserve"> </w:t>
      </w:r>
      <w:r w:rsidRPr="00843355">
        <w:rPr>
          <w:rFonts w:ascii="Times New Roman" w:hAnsi="Times New Roman" w:cs="Times New Roman"/>
        </w:rPr>
        <w:t>relevant information.</w:t>
      </w:r>
    </w:p>
    <w:p w14:paraId="63447161" w14:textId="3B410166" w:rsidR="00EE5336" w:rsidRPr="00843355" w:rsidRDefault="00EE5336" w:rsidP="00EE5336">
      <w:pPr>
        <w:pStyle w:val="ListParagraph"/>
        <w:numPr>
          <w:ilvl w:val="0"/>
          <w:numId w:val="2"/>
        </w:numPr>
        <w:rPr>
          <w:rFonts w:ascii="Times New Roman" w:hAnsi="Times New Roman" w:cs="Times New Roman"/>
        </w:rPr>
      </w:pPr>
      <w:r w:rsidRPr="00843355">
        <w:rPr>
          <w:rFonts w:ascii="Times New Roman" w:hAnsi="Times New Roman" w:cs="Times New Roman"/>
        </w:rPr>
        <w:t>Track</w:t>
      </w:r>
      <w:r w:rsidR="006170A9" w:rsidRPr="00843355">
        <w:rPr>
          <w:rFonts w:ascii="Times New Roman" w:hAnsi="Times New Roman" w:cs="Times New Roman"/>
        </w:rPr>
        <w:t>s</w:t>
      </w:r>
      <w:r w:rsidRPr="00843355">
        <w:rPr>
          <w:rFonts w:ascii="Times New Roman" w:hAnsi="Times New Roman" w:cs="Times New Roman"/>
        </w:rPr>
        <w:t xml:space="preserve"> and follow</w:t>
      </w:r>
      <w:r w:rsidR="006170A9" w:rsidRPr="00843355">
        <w:rPr>
          <w:rFonts w:ascii="Times New Roman" w:hAnsi="Times New Roman" w:cs="Times New Roman"/>
        </w:rPr>
        <w:t>s</w:t>
      </w:r>
      <w:r w:rsidRPr="00843355">
        <w:rPr>
          <w:rFonts w:ascii="Times New Roman" w:hAnsi="Times New Roman" w:cs="Times New Roman"/>
        </w:rPr>
        <w:t xml:space="preserve"> up on the progress of a wide range of programs, initiatives, and activities for Academic Affairs.  Assess</w:t>
      </w:r>
      <w:r w:rsidR="006170A9" w:rsidRPr="00843355">
        <w:rPr>
          <w:rFonts w:ascii="Times New Roman" w:hAnsi="Times New Roman" w:cs="Times New Roman"/>
        </w:rPr>
        <w:t>es</w:t>
      </w:r>
      <w:r w:rsidRPr="00843355">
        <w:rPr>
          <w:rFonts w:ascii="Times New Roman" w:hAnsi="Times New Roman" w:cs="Times New Roman"/>
        </w:rPr>
        <w:t xml:space="preserve"> progress to goals/priorities and take appropriate action to influence outcomes.  Advise</w:t>
      </w:r>
      <w:r w:rsidR="006170A9" w:rsidRPr="00843355">
        <w:rPr>
          <w:rFonts w:ascii="Times New Roman" w:hAnsi="Times New Roman" w:cs="Times New Roman"/>
        </w:rPr>
        <w:t>s</w:t>
      </w:r>
      <w:r w:rsidRPr="00843355">
        <w:rPr>
          <w:rFonts w:ascii="Times New Roman" w:hAnsi="Times New Roman" w:cs="Times New Roman"/>
        </w:rPr>
        <w:t xml:space="preserve"> senior leadership on responses and alternatives based on a thorough and careful analysis of relevant facts, conditions, and circumstances.</w:t>
      </w:r>
    </w:p>
    <w:p w14:paraId="53BE8428" w14:textId="47DF67D7" w:rsidR="00EE5336" w:rsidRPr="00843355" w:rsidRDefault="00EE5336" w:rsidP="00EE5336">
      <w:pPr>
        <w:pStyle w:val="ListParagraph"/>
        <w:numPr>
          <w:ilvl w:val="0"/>
          <w:numId w:val="2"/>
        </w:numPr>
        <w:rPr>
          <w:rFonts w:ascii="Times New Roman" w:hAnsi="Times New Roman" w:cs="Times New Roman"/>
        </w:rPr>
      </w:pPr>
      <w:r w:rsidRPr="00843355">
        <w:rPr>
          <w:rFonts w:ascii="Times New Roman" w:hAnsi="Times New Roman" w:cs="Times New Roman"/>
        </w:rPr>
        <w:t>Ensure</w:t>
      </w:r>
      <w:r w:rsidR="006170A9" w:rsidRPr="00843355">
        <w:rPr>
          <w:rFonts w:ascii="Times New Roman" w:hAnsi="Times New Roman" w:cs="Times New Roman"/>
        </w:rPr>
        <w:t>s</w:t>
      </w:r>
      <w:r w:rsidRPr="00843355">
        <w:rPr>
          <w:rFonts w:ascii="Times New Roman" w:hAnsi="Times New Roman" w:cs="Times New Roman"/>
        </w:rPr>
        <w:t xml:space="preserve"> that </w:t>
      </w:r>
      <w:r w:rsidR="00413908" w:rsidRPr="00843355">
        <w:rPr>
          <w:rFonts w:ascii="Times New Roman" w:hAnsi="Times New Roman" w:cs="Times New Roman"/>
        </w:rPr>
        <w:t>academic affairs</w:t>
      </w:r>
      <w:r w:rsidRPr="00843355">
        <w:rPr>
          <w:rFonts w:ascii="Times New Roman" w:hAnsi="Times New Roman" w:cs="Times New Roman"/>
        </w:rPr>
        <w:t xml:space="preserve"> initiatives are free from any implicit or structural bias that could contribute to racial and ethnic equity gaps</w:t>
      </w:r>
      <w:r w:rsidR="00413908" w:rsidRPr="00843355">
        <w:rPr>
          <w:rFonts w:ascii="Times New Roman" w:hAnsi="Times New Roman" w:cs="Times New Roman"/>
        </w:rPr>
        <w:t>.</w:t>
      </w:r>
    </w:p>
    <w:p w14:paraId="4EE0DE47" w14:textId="609F8F60" w:rsidR="00EE5336" w:rsidRPr="00843355" w:rsidRDefault="00EE5336" w:rsidP="00EE5336">
      <w:pPr>
        <w:pStyle w:val="ListParagraph"/>
        <w:numPr>
          <w:ilvl w:val="0"/>
          <w:numId w:val="2"/>
        </w:numPr>
        <w:rPr>
          <w:rFonts w:ascii="Times New Roman" w:hAnsi="Times New Roman" w:cs="Times New Roman"/>
        </w:rPr>
      </w:pPr>
      <w:r w:rsidRPr="00843355">
        <w:rPr>
          <w:rFonts w:ascii="Times New Roman" w:hAnsi="Times New Roman" w:cs="Times New Roman"/>
        </w:rPr>
        <w:t>Ensure</w:t>
      </w:r>
      <w:r w:rsidR="006170A9" w:rsidRPr="00843355">
        <w:rPr>
          <w:rFonts w:ascii="Times New Roman" w:hAnsi="Times New Roman" w:cs="Times New Roman"/>
        </w:rPr>
        <w:t>s</w:t>
      </w:r>
      <w:r w:rsidRPr="00843355">
        <w:rPr>
          <w:rFonts w:ascii="Times New Roman" w:hAnsi="Times New Roman" w:cs="Times New Roman"/>
        </w:rPr>
        <w:t xml:space="preserve"> that the University of Maine and the University of Maine at Machias are rewarding places to live, learn, and work by </w:t>
      </w:r>
      <w:r w:rsidRPr="00843355">
        <w:rPr>
          <w:rFonts w:ascii="Times New Roman" w:hAnsi="Times New Roman" w:cs="Times New Roman"/>
          <w:color w:val="000000" w:themeColor="text1"/>
        </w:rPr>
        <w:t>communicating</w:t>
      </w:r>
      <w:r w:rsidRPr="00843355">
        <w:rPr>
          <w:rFonts w:ascii="Times New Roman" w:hAnsi="Times New Roman" w:cs="Times New Roman"/>
        </w:rPr>
        <w:t xml:space="preserve"> an environment that is diverse and inclusive and fosters the personal development of all its stakeholders.</w:t>
      </w:r>
    </w:p>
    <w:p w14:paraId="23BC2B47" w14:textId="521FA538" w:rsidR="00EE5336" w:rsidRPr="00843355" w:rsidRDefault="00EE5336" w:rsidP="00EE5336">
      <w:pPr>
        <w:pStyle w:val="ListParagraph"/>
        <w:numPr>
          <w:ilvl w:val="0"/>
          <w:numId w:val="2"/>
        </w:numPr>
        <w:rPr>
          <w:rFonts w:ascii="Times New Roman" w:hAnsi="Times New Roman" w:cs="Times New Roman"/>
        </w:rPr>
      </w:pPr>
      <w:r w:rsidRPr="00843355">
        <w:rPr>
          <w:rFonts w:ascii="Times New Roman" w:hAnsi="Times New Roman" w:cs="Times New Roman"/>
        </w:rPr>
        <w:t xml:space="preserve">Provides calendar and scheduling support for the Associate Provost for </w:t>
      </w:r>
      <w:r w:rsidR="00413908" w:rsidRPr="00843355">
        <w:rPr>
          <w:rFonts w:ascii="Times New Roman" w:hAnsi="Times New Roman" w:cs="Times New Roman"/>
        </w:rPr>
        <w:t>Academic Affairs and Faculty Development.</w:t>
      </w:r>
    </w:p>
    <w:p w14:paraId="0E077476" w14:textId="77777777" w:rsidR="00413908" w:rsidRPr="00843355" w:rsidRDefault="00413908" w:rsidP="00413908">
      <w:pPr>
        <w:pStyle w:val="ListParagraph"/>
        <w:numPr>
          <w:ilvl w:val="0"/>
          <w:numId w:val="2"/>
        </w:numPr>
        <w:tabs>
          <w:tab w:val="left" w:pos="2160"/>
        </w:tabs>
        <w:rPr>
          <w:rFonts w:ascii="Times New Roman" w:hAnsi="Times New Roman" w:cs="Times New Roman"/>
        </w:rPr>
      </w:pPr>
      <w:r w:rsidRPr="00843355">
        <w:rPr>
          <w:rFonts w:ascii="Times New Roman" w:hAnsi="Times New Roman" w:cs="Times New Roman"/>
        </w:rPr>
        <w:t xml:space="preserve">Manages the Undergraduate Program Curriculum Committee (UPCC), including collecting new course proposals and modifications; organizing material for committee review; staffing monthly meetings; contacting departments with requests for </w:t>
      </w:r>
      <w:r w:rsidRPr="00843355">
        <w:rPr>
          <w:rFonts w:ascii="Times New Roman" w:hAnsi="Times New Roman" w:cs="Times New Roman"/>
        </w:rPr>
        <w:lastRenderedPageBreak/>
        <w:t>modifications; and filing approved curriculum changes, courses, and modifications with appropriate parties.</w:t>
      </w:r>
    </w:p>
    <w:p w14:paraId="6F8BB252" w14:textId="77777777" w:rsidR="006170A9" w:rsidRPr="00843355" w:rsidRDefault="00413908" w:rsidP="00C00A3D">
      <w:pPr>
        <w:pStyle w:val="ListParagraph"/>
        <w:numPr>
          <w:ilvl w:val="0"/>
          <w:numId w:val="2"/>
        </w:numPr>
        <w:tabs>
          <w:tab w:val="left" w:pos="2160"/>
        </w:tabs>
        <w:rPr>
          <w:rFonts w:ascii="Times New Roman" w:hAnsi="Times New Roman" w:cs="Times New Roman"/>
        </w:rPr>
      </w:pPr>
      <w:r w:rsidRPr="00843355">
        <w:rPr>
          <w:rFonts w:ascii="Times New Roman" w:hAnsi="Times New Roman" w:cs="Times New Roman"/>
        </w:rPr>
        <w:t>Coordinates tracking of program reviews and documentation.</w:t>
      </w:r>
    </w:p>
    <w:p w14:paraId="74C4C4F8" w14:textId="37A1FC6B" w:rsidR="00413908" w:rsidRPr="00843355" w:rsidRDefault="00413908" w:rsidP="00C00A3D">
      <w:pPr>
        <w:pStyle w:val="ListParagraph"/>
        <w:numPr>
          <w:ilvl w:val="0"/>
          <w:numId w:val="2"/>
        </w:numPr>
        <w:tabs>
          <w:tab w:val="left" w:pos="2160"/>
        </w:tabs>
        <w:rPr>
          <w:rFonts w:ascii="Times New Roman" w:hAnsi="Times New Roman" w:cs="Times New Roman"/>
        </w:rPr>
      </w:pPr>
      <w:r w:rsidRPr="00843355">
        <w:rPr>
          <w:rFonts w:ascii="Times New Roman" w:hAnsi="Times New Roman" w:cs="Times New Roman"/>
        </w:rPr>
        <w:t>Organizes various committee meetings, including distribution of agendas, materials, and minutes and/or representing the Provost’s Office (e.g. Associate Deans and Directors, Associate Deans, Provost’s Advisory Council on Equity, etc.)</w:t>
      </w:r>
      <w:r w:rsidR="006170A9" w:rsidRPr="00843355">
        <w:rPr>
          <w:rFonts w:ascii="Times New Roman" w:hAnsi="Times New Roman" w:cs="Times New Roman"/>
        </w:rPr>
        <w:t xml:space="preserve">. </w:t>
      </w:r>
    </w:p>
    <w:p w14:paraId="3BC5469F" w14:textId="5A1D3ED0" w:rsidR="00413908" w:rsidRPr="00843355" w:rsidRDefault="00413908" w:rsidP="00413908">
      <w:pPr>
        <w:pStyle w:val="ListParagraph"/>
        <w:numPr>
          <w:ilvl w:val="0"/>
          <w:numId w:val="2"/>
        </w:numPr>
        <w:tabs>
          <w:tab w:val="left" w:pos="2160"/>
        </w:tabs>
        <w:rPr>
          <w:rFonts w:ascii="Times New Roman" w:hAnsi="Times New Roman" w:cs="Times New Roman"/>
        </w:rPr>
      </w:pPr>
      <w:r w:rsidRPr="00843355">
        <w:rPr>
          <w:rFonts w:ascii="Times New Roman" w:hAnsi="Times New Roman" w:cs="Times New Roman"/>
        </w:rPr>
        <w:t xml:space="preserve">Maintains </w:t>
      </w:r>
      <w:r w:rsidR="00E91AFA" w:rsidRPr="00843355">
        <w:rPr>
          <w:rFonts w:ascii="Times New Roman" w:hAnsi="Times New Roman" w:cs="Times New Roman"/>
        </w:rPr>
        <w:t>certain web-based information (e.g. Undergraduate Program Curriculum Committee website, Faculty Development portal) relevant to key stakeholders.</w:t>
      </w:r>
    </w:p>
    <w:p w14:paraId="413B839F" w14:textId="090DDB0A" w:rsidR="00413908" w:rsidRPr="00843355" w:rsidRDefault="00413908" w:rsidP="00413908">
      <w:pPr>
        <w:pStyle w:val="ListParagraph"/>
        <w:numPr>
          <w:ilvl w:val="0"/>
          <w:numId w:val="2"/>
        </w:numPr>
        <w:tabs>
          <w:tab w:val="left" w:pos="2160"/>
        </w:tabs>
        <w:rPr>
          <w:rFonts w:ascii="Times New Roman" w:hAnsi="Times New Roman" w:cs="Times New Roman"/>
        </w:rPr>
      </w:pPr>
      <w:r w:rsidRPr="00843355">
        <w:rPr>
          <w:rFonts w:ascii="Times New Roman" w:hAnsi="Times New Roman" w:cs="Times New Roman"/>
        </w:rPr>
        <w:t>Coordinates and assists with development and implementation of activities such as forums, workshops, conferences, and meetings (i.e. scheduling rooms, food service, registration, signage, etc.)</w:t>
      </w:r>
      <w:r w:rsidR="006170A9" w:rsidRPr="00843355">
        <w:rPr>
          <w:rFonts w:ascii="Times New Roman" w:hAnsi="Times New Roman" w:cs="Times New Roman"/>
        </w:rPr>
        <w:t xml:space="preserve">. </w:t>
      </w:r>
    </w:p>
    <w:p w14:paraId="23123EFF" w14:textId="3D85D3C7" w:rsidR="00413908" w:rsidRPr="00843355" w:rsidRDefault="00413908" w:rsidP="00413908">
      <w:pPr>
        <w:pStyle w:val="ListParagraph"/>
        <w:numPr>
          <w:ilvl w:val="0"/>
          <w:numId w:val="2"/>
        </w:numPr>
        <w:tabs>
          <w:tab w:val="left" w:pos="2160"/>
        </w:tabs>
        <w:rPr>
          <w:rFonts w:ascii="Times New Roman" w:hAnsi="Times New Roman" w:cs="Times New Roman"/>
        </w:rPr>
      </w:pPr>
      <w:r w:rsidRPr="00843355">
        <w:rPr>
          <w:rFonts w:ascii="Times New Roman" w:hAnsi="Times New Roman" w:cs="Times New Roman"/>
        </w:rPr>
        <w:t>Represents Academic Affairs to internal and external individuals and groups, which may include interpretation of policy and making recommendations or decisions that affect the department.</w:t>
      </w:r>
    </w:p>
    <w:p w14:paraId="04D50256" w14:textId="77777777" w:rsidR="00EE5336" w:rsidRPr="00843355" w:rsidRDefault="00EE5336" w:rsidP="00EE5336">
      <w:pPr>
        <w:pStyle w:val="ListParagraph"/>
        <w:numPr>
          <w:ilvl w:val="0"/>
          <w:numId w:val="2"/>
        </w:numPr>
        <w:rPr>
          <w:rFonts w:ascii="Times New Roman" w:hAnsi="Times New Roman" w:cs="Times New Roman"/>
        </w:rPr>
      </w:pPr>
      <w:r w:rsidRPr="00843355">
        <w:rPr>
          <w:rFonts w:ascii="Times New Roman" w:hAnsi="Times New Roman" w:cs="Times New Roman"/>
        </w:rPr>
        <w:t>Commits to organizational improvement by identifying opportunities to improve and recommend possible alternatives.</w:t>
      </w:r>
    </w:p>
    <w:p w14:paraId="7AC751EA" w14:textId="644C41C5" w:rsidR="00EE5336" w:rsidRPr="00843355" w:rsidRDefault="00EE5336" w:rsidP="00EE5336">
      <w:pPr>
        <w:pStyle w:val="ListParagraph"/>
        <w:numPr>
          <w:ilvl w:val="0"/>
          <w:numId w:val="2"/>
        </w:numPr>
        <w:rPr>
          <w:rFonts w:ascii="Times New Roman" w:hAnsi="Times New Roman" w:cs="Times New Roman"/>
        </w:rPr>
      </w:pPr>
      <w:r w:rsidRPr="00843355">
        <w:rPr>
          <w:rFonts w:ascii="Times New Roman" w:hAnsi="Times New Roman" w:cs="Times New Roman"/>
        </w:rPr>
        <w:t>Staff</w:t>
      </w:r>
      <w:r w:rsidR="006170A9" w:rsidRPr="00843355">
        <w:rPr>
          <w:rFonts w:ascii="Times New Roman" w:hAnsi="Times New Roman" w:cs="Times New Roman"/>
        </w:rPr>
        <w:t>s</w:t>
      </w:r>
      <w:r w:rsidRPr="00843355">
        <w:rPr>
          <w:rFonts w:ascii="Times New Roman" w:hAnsi="Times New Roman" w:cs="Times New Roman"/>
        </w:rPr>
        <w:t xml:space="preserve"> committees chaired by Academic Affairs senior leadership.</w:t>
      </w:r>
    </w:p>
    <w:p w14:paraId="4B9E7272" w14:textId="5C8411FC" w:rsidR="00EE5336" w:rsidRPr="00843355" w:rsidRDefault="00EE5336" w:rsidP="00EE5336">
      <w:pPr>
        <w:pStyle w:val="ListParagraph"/>
        <w:numPr>
          <w:ilvl w:val="0"/>
          <w:numId w:val="2"/>
        </w:numPr>
        <w:rPr>
          <w:rFonts w:ascii="Times New Roman" w:hAnsi="Times New Roman" w:cs="Times New Roman"/>
        </w:rPr>
      </w:pPr>
      <w:r w:rsidRPr="00843355">
        <w:rPr>
          <w:rFonts w:ascii="Times New Roman" w:hAnsi="Times New Roman" w:cs="Times New Roman"/>
        </w:rPr>
        <w:t>Perform</w:t>
      </w:r>
      <w:r w:rsidR="006170A9" w:rsidRPr="00843355">
        <w:rPr>
          <w:rFonts w:ascii="Times New Roman" w:hAnsi="Times New Roman" w:cs="Times New Roman"/>
        </w:rPr>
        <w:t>s</w:t>
      </w:r>
      <w:r w:rsidRPr="00843355">
        <w:rPr>
          <w:rFonts w:ascii="Times New Roman" w:hAnsi="Times New Roman" w:cs="Times New Roman"/>
        </w:rPr>
        <w:t xml:space="preserve"> other reasonably related duties as assigned.</w:t>
      </w:r>
    </w:p>
    <w:p w14:paraId="29242F91" w14:textId="51B2CE35" w:rsidR="00C71608" w:rsidRPr="00843355" w:rsidRDefault="00C71608" w:rsidP="006170A9">
      <w:pPr>
        <w:tabs>
          <w:tab w:val="left" w:pos="1800"/>
        </w:tabs>
        <w:rPr>
          <w:rFonts w:ascii="Times New Roman" w:hAnsi="Times New Roman" w:cs="Times New Roman"/>
          <w:b/>
          <w:bCs/>
        </w:rPr>
      </w:pPr>
    </w:p>
    <w:p w14:paraId="2A06AF1A" w14:textId="28A9F154" w:rsidR="00EE5336" w:rsidRPr="00843355" w:rsidRDefault="00C71608" w:rsidP="006170A9">
      <w:pPr>
        <w:tabs>
          <w:tab w:val="left" w:pos="1800"/>
        </w:tabs>
        <w:ind w:left="1800" w:hanging="1800"/>
        <w:rPr>
          <w:rFonts w:ascii="Times New Roman" w:hAnsi="Times New Roman" w:cs="Times New Roman"/>
          <w:b/>
          <w:bCs/>
        </w:rPr>
      </w:pPr>
      <w:r w:rsidRPr="00843355">
        <w:rPr>
          <w:rFonts w:ascii="Times New Roman" w:hAnsi="Times New Roman" w:cs="Times New Roman"/>
          <w:b/>
          <w:bCs/>
        </w:rPr>
        <w:t>Knowledge and Skill Qualifications:</w:t>
      </w:r>
    </w:p>
    <w:p w14:paraId="02B11FB7" w14:textId="77777777" w:rsidR="00EE5336" w:rsidRPr="00843355" w:rsidRDefault="00EE5336" w:rsidP="00EE5336">
      <w:pPr>
        <w:rPr>
          <w:rFonts w:ascii="Times New Roman" w:hAnsi="Times New Roman" w:cs="Times New Roman"/>
          <w:b/>
        </w:rPr>
      </w:pPr>
      <w:r w:rsidRPr="00843355">
        <w:rPr>
          <w:rFonts w:ascii="Times New Roman" w:hAnsi="Times New Roman" w:cs="Times New Roman"/>
          <w:b/>
        </w:rPr>
        <w:t xml:space="preserve">Required: </w:t>
      </w:r>
    </w:p>
    <w:p w14:paraId="601A4EA6" w14:textId="74160751" w:rsidR="00EE5336" w:rsidRPr="00843355" w:rsidRDefault="00EE5336" w:rsidP="00EE5336">
      <w:pPr>
        <w:pStyle w:val="ListParagraph"/>
        <w:numPr>
          <w:ilvl w:val="0"/>
          <w:numId w:val="3"/>
        </w:numPr>
        <w:rPr>
          <w:rFonts w:ascii="Times New Roman" w:hAnsi="Times New Roman" w:cs="Times New Roman"/>
          <w:b/>
        </w:rPr>
      </w:pPr>
      <w:r w:rsidRPr="00843355">
        <w:rPr>
          <w:rFonts w:ascii="Times New Roman" w:hAnsi="Times New Roman" w:cs="Times New Roman"/>
          <w:bCs/>
        </w:rPr>
        <w:t xml:space="preserve">Typically possesses the education associated with a Bachelor’s degree or equivalent experience as well as </w:t>
      </w:r>
      <w:r w:rsidR="00E91AFA" w:rsidRPr="00843355">
        <w:rPr>
          <w:rFonts w:ascii="Times New Roman" w:hAnsi="Times New Roman" w:cs="Times New Roman"/>
          <w:bCs/>
        </w:rPr>
        <w:t xml:space="preserve">administrative office </w:t>
      </w:r>
      <w:r w:rsidRPr="00843355">
        <w:rPr>
          <w:rFonts w:ascii="Times New Roman" w:hAnsi="Times New Roman" w:cs="Times New Roman"/>
          <w:bCs/>
        </w:rPr>
        <w:t xml:space="preserve">work experience of at least 3 or more </w:t>
      </w:r>
      <w:r w:rsidR="00E91AFA" w:rsidRPr="00843355">
        <w:rPr>
          <w:rFonts w:ascii="Times New Roman" w:hAnsi="Times New Roman" w:cs="Times New Roman"/>
          <w:bCs/>
        </w:rPr>
        <w:t>years.</w:t>
      </w:r>
    </w:p>
    <w:p w14:paraId="6C4825B9" w14:textId="77777777" w:rsidR="00EE5336" w:rsidRPr="00843355" w:rsidRDefault="00EE5336" w:rsidP="00EE5336">
      <w:pPr>
        <w:pStyle w:val="ListParagraph"/>
        <w:numPr>
          <w:ilvl w:val="0"/>
          <w:numId w:val="3"/>
        </w:numPr>
        <w:rPr>
          <w:rFonts w:ascii="Times New Roman" w:hAnsi="Times New Roman" w:cs="Times New Roman"/>
          <w:b/>
        </w:rPr>
      </w:pPr>
      <w:r w:rsidRPr="00843355">
        <w:rPr>
          <w:rFonts w:ascii="Times New Roman" w:hAnsi="Times New Roman" w:cs="Times New Roman"/>
          <w:bCs/>
        </w:rPr>
        <w:t>Demonstrated knowledge of organizational structure, workflow, and operating procedures.</w:t>
      </w:r>
    </w:p>
    <w:p w14:paraId="26DC1EDF" w14:textId="261DA682" w:rsidR="00EE5336" w:rsidRPr="00843355" w:rsidRDefault="00EE5336" w:rsidP="00EE5336">
      <w:pPr>
        <w:pStyle w:val="ListParagraph"/>
        <w:numPr>
          <w:ilvl w:val="0"/>
          <w:numId w:val="3"/>
        </w:numPr>
        <w:rPr>
          <w:rFonts w:ascii="Times New Roman" w:hAnsi="Times New Roman" w:cs="Times New Roman"/>
          <w:b/>
        </w:rPr>
      </w:pPr>
      <w:r w:rsidRPr="00843355">
        <w:rPr>
          <w:rFonts w:ascii="Times New Roman" w:hAnsi="Times New Roman" w:cs="Times New Roman"/>
          <w:bCs/>
        </w:rPr>
        <w:t>Exceptional interpersonal skills and the ability to interact effectively with a wide range of individuals and constituencies in a diverse community.</w:t>
      </w:r>
    </w:p>
    <w:p w14:paraId="5A89949A" w14:textId="594114EE" w:rsidR="00D55C24" w:rsidRPr="00843355" w:rsidRDefault="00D55C24" w:rsidP="00D55C24">
      <w:pPr>
        <w:pStyle w:val="ListParagraph"/>
        <w:numPr>
          <w:ilvl w:val="0"/>
          <w:numId w:val="3"/>
        </w:numPr>
        <w:tabs>
          <w:tab w:val="left" w:pos="2160"/>
        </w:tabs>
        <w:rPr>
          <w:rFonts w:ascii="Times New Roman" w:hAnsi="Times New Roman" w:cs="Times New Roman"/>
        </w:rPr>
      </w:pPr>
      <w:r w:rsidRPr="00843355">
        <w:rPr>
          <w:rFonts w:ascii="Times New Roman" w:hAnsi="Times New Roman" w:cs="Times New Roman"/>
        </w:rPr>
        <w:t>Demonstrated experience working independently as well as collaboratively as a member of a team in a professional setting.</w:t>
      </w:r>
    </w:p>
    <w:p w14:paraId="659923CE" w14:textId="16332265" w:rsidR="00EE5336" w:rsidRPr="00843355" w:rsidRDefault="00EE5336" w:rsidP="00EE5336">
      <w:pPr>
        <w:pStyle w:val="ListParagraph"/>
        <w:numPr>
          <w:ilvl w:val="0"/>
          <w:numId w:val="3"/>
        </w:numPr>
        <w:rPr>
          <w:rFonts w:ascii="Times New Roman" w:hAnsi="Times New Roman" w:cs="Times New Roman"/>
          <w:b/>
        </w:rPr>
      </w:pPr>
      <w:r w:rsidRPr="00843355">
        <w:rPr>
          <w:rFonts w:ascii="Times New Roman" w:hAnsi="Times New Roman" w:cs="Times New Roman"/>
          <w:bCs/>
        </w:rPr>
        <w:t>Demonstrated ability to perform complex tasks, prioritize multiple projects, and analyze, summarize and effectively present data.</w:t>
      </w:r>
    </w:p>
    <w:p w14:paraId="3EFF8B06" w14:textId="77777777" w:rsidR="00EE5336" w:rsidRPr="00843355" w:rsidRDefault="00EE5336" w:rsidP="00D55C24">
      <w:pPr>
        <w:pStyle w:val="ListParagraph"/>
        <w:numPr>
          <w:ilvl w:val="0"/>
          <w:numId w:val="3"/>
        </w:numPr>
        <w:rPr>
          <w:rFonts w:ascii="Times New Roman" w:hAnsi="Times New Roman" w:cs="Times New Roman"/>
          <w:b/>
        </w:rPr>
      </w:pPr>
      <w:r w:rsidRPr="00843355">
        <w:rPr>
          <w:rFonts w:ascii="Times New Roman" w:hAnsi="Times New Roman" w:cs="Times New Roman"/>
          <w:bCs/>
        </w:rPr>
        <w:t>Demonstrated effective written and oral communication skills.</w:t>
      </w:r>
    </w:p>
    <w:p w14:paraId="6C854250" w14:textId="77777777" w:rsidR="00EE5336" w:rsidRPr="00843355" w:rsidRDefault="00EE5336" w:rsidP="00EE5336">
      <w:pPr>
        <w:pStyle w:val="ListParagraph"/>
        <w:ind w:left="1440"/>
        <w:rPr>
          <w:rFonts w:ascii="Times New Roman" w:hAnsi="Times New Roman" w:cs="Times New Roman"/>
          <w:b/>
        </w:rPr>
      </w:pPr>
    </w:p>
    <w:p w14:paraId="4F4DEECC" w14:textId="77777777" w:rsidR="00EE5336" w:rsidRPr="00843355" w:rsidRDefault="00EE5336" w:rsidP="00EE5336">
      <w:pPr>
        <w:rPr>
          <w:rFonts w:ascii="Times New Roman" w:hAnsi="Times New Roman" w:cs="Times New Roman"/>
          <w:b/>
        </w:rPr>
      </w:pPr>
      <w:r w:rsidRPr="00843355">
        <w:rPr>
          <w:rFonts w:ascii="Times New Roman" w:hAnsi="Times New Roman" w:cs="Times New Roman"/>
          <w:b/>
        </w:rPr>
        <w:t>Preferred</w:t>
      </w:r>
    </w:p>
    <w:p w14:paraId="7BCEEC23" w14:textId="0F022B0F" w:rsidR="00EE5336" w:rsidRPr="00843355" w:rsidRDefault="00EE5336" w:rsidP="00EE5336">
      <w:pPr>
        <w:pStyle w:val="ListParagraph"/>
        <w:numPr>
          <w:ilvl w:val="0"/>
          <w:numId w:val="3"/>
        </w:numPr>
        <w:rPr>
          <w:rFonts w:ascii="Times New Roman" w:hAnsi="Times New Roman" w:cs="Times New Roman"/>
          <w:bCs/>
        </w:rPr>
      </w:pPr>
      <w:r w:rsidRPr="00843355">
        <w:rPr>
          <w:rFonts w:ascii="Times New Roman" w:hAnsi="Times New Roman" w:cs="Times New Roman"/>
          <w:bCs/>
        </w:rPr>
        <w:t>Experience reporting to a senior administrator.</w:t>
      </w:r>
    </w:p>
    <w:p w14:paraId="76D67122" w14:textId="5FEDF52D" w:rsidR="00D55C24" w:rsidRPr="00843355" w:rsidRDefault="00D55C24" w:rsidP="00D55C24">
      <w:pPr>
        <w:pStyle w:val="ListParagraph"/>
        <w:numPr>
          <w:ilvl w:val="0"/>
          <w:numId w:val="3"/>
        </w:numPr>
        <w:tabs>
          <w:tab w:val="left" w:pos="2160"/>
        </w:tabs>
        <w:rPr>
          <w:rFonts w:ascii="Times New Roman" w:hAnsi="Times New Roman" w:cs="Times New Roman"/>
          <w:b/>
          <w:bCs/>
        </w:rPr>
      </w:pPr>
      <w:r w:rsidRPr="00843355">
        <w:rPr>
          <w:rFonts w:ascii="Times New Roman" w:hAnsi="Times New Roman" w:cs="Times New Roman"/>
        </w:rPr>
        <w:t xml:space="preserve">Previous work experience at a university level, with knowledge of </w:t>
      </w:r>
      <w:r w:rsidR="00E91AFA" w:rsidRPr="00843355">
        <w:rPr>
          <w:rFonts w:ascii="Times New Roman" w:hAnsi="Times New Roman" w:cs="Times New Roman"/>
        </w:rPr>
        <w:t>current enterprise systems such as PeopleSoft.</w:t>
      </w:r>
    </w:p>
    <w:p w14:paraId="69B20CC9" w14:textId="6EA167D0" w:rsidR="00C71608" w:rsidRPr="00843355" w:rsidRDefault="00C71608" w:rsidP="00C71608">
      <w:pPr>
        <w:tabs>
          <w:tab w:val="left" w:pos="1800"/>
        </w:tabs>
        <w:ind w:left="1800" w:hanging="1800"/>
        <w:rPr>
          <w:rFonts w:ascii="Times New Roman" w:hAnsi="Times New Roman" w:cs="Times New Roman"/>
          <w:b/>
          <w:bCs/>
        </w:rPr>
      </w:pPr>
    </w:p>
    <w:p w14:paraId="1E9C516C" w14:textId="1E5ABECB" w:rsidR="006D1622" w:rsidRPr="00843355" w:rsidRDefault="006D1622" w:rsidP="00C71608">
      <w:pPr>
        <w:tabs>
          <w:tab w:val="left" w:pos="2160"/>
        </w:tabs>
        <w:rPr>
          <w:rFonts w:ascii="Times New Roman" w:hAnsi="Times New Roman" w:cs="Times New Roman"/>
        </w:rPr>
      </w:pPr>
      <w:r w:rsidRPr="00843355">
        <w:rPr>
          <w:rFonts w:ascii="Times New Roman" w:hAnsi="Times New Roman" w:cs="Times New Roman"/>
          <w:b/>
          <w:bCs/>
        </w:rPr>
        <w:t xml:space="preserve">Supervisory Responsibilities:  </w:t>
      </w:r>
      <w:r w:rsidRPr="00843355">
        <w:rPr>
          <w:rFonts w:ascii="Times New Roman" w:hAnsi="Times New Roman" w:cs="Times New Roman"/>
        </w:rPr>
        <w:t>N/A</w:t>
      </w:r>
    </w:p>
    <w:p w14:paraId="6E5AC64C" w14:textId="77777777" w:rsidR="00D55C24" w:rsidRPr="00843355" w:rsidRDefault="00D55C24" w:rsidP="00C71608">
      <w:pPr>
        <w:tabs>
          <w:tab w:val="left" w:pos="2160"/>
        </w:tabs>
        <w:rPr>
          <w:rFonts w:ascii="Times New Roman" w:hAnsi="Times New Roman" w:cs="Times New Roman"/>
          <w:b/>
          <w:bCs/>
        </w:rPr>
      </w:pPr>
    </w:p>
    <w:p w14:paraId="46B45A42" w14:textId="1A4F4F02" w:rsidR="006D1622" w:rsidRPr="00843355" w:rsidRDefault="00C71608" w:rsidP="00D55C24">
      <w:pPr>
        <w:tabs>
          <w:tab w:val="left" w:pos="2160"/>
        </w:tabs>
        <w:rPr>
          <w:rFonts w:ascii="Times New Roman" w:hAnsi="Times New Roman" w:cs="Times New Roman"/>
        </w:rPr>
      </w:pPr>
      <w:r w:rsidRPr="00843355">
        <w:rPr>
          <w:rFonts w:ascii="Times New Roman" w:hAnsi="Times New Roman" w:cs="Times New Roman"/>
          <w:b/>
          <w:bCs/>
        </w:rPr>
        <w:t xml:space="preserve">Work Environment: </w:t>
      </w:r>
      <w:r w:rsidR="006D1622" w:rsidRPr="00843355">
        <w:rPr>
          <w:rFonts w:ascii="Times New Roman" w:eastAsia="Times" w:hAnsi="Times New Roman" w:cs="Times New Roman"/>
        </w:rPr>
        <w:t xml:space="preserve">This position is located in </w:t>
      </w:r>
      <w:r w:rsidR="00E91AFA" w:rsidRPr="00843355">
        <w:rPr>
          <w:rFonts w:ascii="Times New Roman" w:eastAsia="Times" w:hAnsi="Times New Roman" w:cs="Times New Roman"/>
        </w:rPr>
        <w:t xml:space="preserve">the University of Maine’s </w:t>
      </w:r>
      <w:r w:rsidR="006D1622" w:rsidRPr="00843355">
        <w:rPr>
          <w:rFonts w:ascii="Times New Roman" w:eastAsia="Times" w:hAnsi="Times New Roman" w:cs="Times New Roman"/>
        </w:rPr>
        <w:t xml:space="preserve">Alumni Hall in a typical office setting.  The work is very fast paced and requires excellent attention to detail.  The priorities for the work to be accomplished often shift frequently and are difficult to anticipate.  Activities are often governed by deadlines or timetables set by campus constituents, the University of Maine System, and external entities.  </w:t>
      </w:r>
    </w:p>
    <w:p w14:paraId="2107E73D" w14:textId="473ED55E" w:rsidR="00C71608" w:rsidRPr="00843355" w:rsidRDefault="00C71608" w:rsidP="00C71608">
      <w:pPr>
        <w:tabs>
          <w:tab w:val="left" w:pos="1800"/>
        </w:tabs>
        <w:rPr>
          <w:rFonts w:ascii="Times New Roman" w:hAnsi="Times New Roman" w:cs="Times New Roman"/>
          <w:b/>
          <w:bCs/>
        </w:rPr>
      </w:pPr>
    </w:p>
    <w:p w14:paraId="19CEAA24" w14:textId="5C696C7E" w:rsidR="006D1622" w:rsidRPr="00843355" w:rsidRDefault="00C71608" w:rsidP="00D55C24">
      <w:pPr>
        <w:tabs>
          <w:tab w:val="left" w:pos="2160"/>
        </w:tabs>
        <w:rPr>
          <w:rFonts w:ascii="Times New Roman" w:hAnsi="Times New Roman" w:cs="Times New Roman"/>
        </w:rPr>
      </w:pPr>
      <w:r w:rsidRPr="00843355">
        <w:rPr>
          <w:rFonts w:ascii="Times New Roman" w:hAnsi="Times New Roman" w:cs="Times New Roman"/>
          <w:b/>
          <w:bCs/>
        </w:rPr>
        <w:t xml:space="preserve">Work Year: </w:t>
      </w:r>
      <w:r w:rsidR="006D1622" w:rsidRPr="00843355">
        <w:rPr>
          <w:rFonts w:ascii="Times New Roman" w:eastAsia="Times" w:hAnsi="Times New Roman" w:cs="Times New Roman"/>
        </w:rPr>
        <w:t xml:space="preserve">Full-time, 12-month work year.  Work beyond regular hours may be necessary </w:t>
      </w:r>
      <w:r w:rsidR="00E91AFA" w:rsidRPr="00843355">
        <w:rPr>
          <w:rFonts w:ascii="Times New Roman" w:eastAsia="Times" w:hAnsi="Times New Roman" w:cs="Times New Roman"/>
        </w:rPr>
        <w:t xml:space="preserve">on occasion </w:t>
      </w:r>
      <w:r w:rsidR="006D1622" w:rsidRPr="00843355">
        <w:rPr>
          <w:rFonts w:ascii="Times New Roman" w:eastAsia="Times" w:hAnsi="Times New Roman" w:cs="Times New Roman"/>
        </w:rPr>
        <w:t>in order to meet the requirements of the position.</w:t>
      </w:r>
    </w:p>
    <w:p w14:paraId="06A59841" w14:textId="77777777" w:rsidR="006D1622" w:rsidRPr="00843355" w:rsidRDefault="006D1622" w:rsidP="00C71608">
      <w:pPr>
        <w:tabs>
          <w:tab w:val="left" w:pos="1800"/>
        </w:tabs>
        <w:ind w:left="1800" w:hanging="1800"/>
        <w:rPr>
          <w:rFonts w:ascii="Times New Roman" w:hAnsi="Times New Roman" w:cs="Times New Roman"/>
          <w:b/>
          <w:bCs/>
        </w:rPr>
      </w:pPr>
    </w:p>
    <w:p w14:paraId="40150C10" w14:textId="1A62EE24" w:rsidR="006D1622" w:rsidRPr="00843355" w:rsidRDefault="00C71608" w:rsidP="00426854">
      <w:pPr>
        <w:tabs>
          <w:tab w:val="left" w:pos="2160"/>
        </w:tabs>
        <w:rPr>
          <w:rFonts w:ascii="Times New Roman" w:eastAsia="Times" w:hAnsi="Times New Roman" w:cs="Times New Roman"/>
        </w:rPr>
      </w:pPr>
      <w:r w:rsidRPr="00843355">
        <w:rPr>
          <w:rFonts w:ascii="Times New Roman" w:hAnsi="Times New Roman" w:cs="Times New Roman"/>
          <w:b/>
          <w:bCs/>
        </w:rPr>
        <w:t xml:space="preserve">Work Schedule: </w:t>
      </w:r>
      <w:r w:rsidRPr="00843355">
        <w:rPr>
          <w:rFonts w:ascii="Times New Roman" w:hAnsi="Times New Roman" w:cs="Times New Roman"/>
        </w:rPr>
        <w:t>Normal University of Maine business hours are Monday through Friday, 8:00 a.m. – 4:30 p.m.  Due to the nature of this position, work beyond regular hours (including nights and weekends) will at times be necessary to meet project deadlines.  The employee shall establish regular office hours and in consultation with the supervisor, adjust the work schedule as appropriate.</w:t>
      </w:r>
    </w:p>
    <w:p w14:paraId="4E7E42B1" w14:textId="5CD15D49" w:rsidR="00C71608" w:rsidRPr="00843355" w:rsidRDefault="00C71608" w:rsidP="00C71608">
      <w:pPr>
        <w:tabs>
          <w:tab w:val="left" w:pos="1800"/>
        </w:tabs>
        <w:rPr>
          <w:rFonts w:ascii="Times New Roman" w:hAnsi="Times New Roman" w:cs="Times New Roman"/>
          <w:b/>
          <w:bCs/>
        </w:rPr>
      </w:pPr>
    </w:p>
    <w:p w14:paraId="66F4A351" w14:textId="6184A407" w:rsidR="00C71608" w:rsidRPr="00843355" w:rsidRDefault="006170A9" w:rsidP="00C71608">
      <w:pPr>
        <w:tabs>
          <w:tab w:val="left" w:pos="1800"/>
        </w:tabs>
        <w:ind w:left="1800" w:hanging="1800"/>
        <w:rPr>
          <w:rFonts w:ascii="Times New Roman" w:hAnsi="Times New Roman" w:cs="Times New Roman"/>
        </w:rPr>
      </w:pPr>
      <w:r w:rsidRPr="00843355">
        <w:rPr>
          <w:rFonts w:ascii="Times New Roman" w:hAnsi="Times New Roman" w:cs="Times New Roman"/>
          <w:b/>
          <w:bCs/>
        </w:rPr>
        <w:t xml:space="preserve">Position Type: </w:t>
      </w:r>
      <w:r w:rsidR="00C71608" w:rsidRPr="00843355">
        <w:rPr>
          <w:rFonts w:ascii="Times New Roman" w:hAnsi="Times New Roman" w:cs="Times New Roman"/>
        </w:rPr>
        <w:t>Ongoing, base-budgeted.</w:t>
      </w:r>
    </w:p>
    <w:p w14:paraId="25DEE3DB" w14:textId="72D81B0D" w:rsidR="00C71608" w:rsidRPr="00843355" w:rsidRDefault="00C71608" w:rsidP="00C71608">
      <w:pPr>
        <w:tabs>
          <w:tab w:val="left" w:pos="1800"/>
        </w:tabs>
        <w:rPr>
          <w:rFonts w:ascii="Times New Roman" w:hAnsi="Times New Roman" w:cs="Times New Roman"/>
          <w:b/>
          <w:bCs/>
        </w:rPr>
      </w:pPr>
    </w:p>
    <w:p w14:paraId="55FF06B2" w14:textId="5AA44657" w:rsidR="006D1622" w:rsidRPr="00843355" w:rsidRDefault="00C71608" w:rsidP="006D1622">
      <w:pPr>
        <w:tabs>
          <w:tab w:val="left" w:pos="1620"/>
        </w:tabs>
        <w:rPr>
          <w:rFonts w:ascii="Times New Roman" w:hAnsi="Times New Roman" w:cs="Times New Roman"/>
          <w:iCs/>
        </w:rPr>
      </w:pPr>
      <w:r w:rsidRPr="00843355">
        <w:rPr>
          <w:rFonts w:ascii="Times New Roman" w:hAnsi="Times New Roman" w:cs="Times New Roman"/>
          <w:b/>
          <w:bCs/>
        </w:rPr>
        <w:t>Schedule for Evaluation:</w:t>
      </w:r>
      <w:r w:rsidR="006170A9" w:rsidRPr="00843355">
        <w:rPr>
          <w:rFonts w:ascii="Times New Roman" w:hAnsi="Times New Roman" w:cs="Times New Roman"/>
          <w:b/>
          <w:bCs/>
        </w:rPr>
        <w:t xml:space="preserve"> </w:t>
      </w:r>
      <w:r w:rsidR="006D1622" w:rsidRPr="00843355">
        <w:rPr>
          <w:rFonts w:ascii="Times New Roman" w:eastAsia="Times" w:hAnsi="Times New Roman" w:cs="Times New Roman"/>
        </w:rPr>
        <w:t>In accordance with guidelines established in The Handbook for Non-Represented Faculty, Professional and Administrative Staff.</w:t>
      </w:r>
      <w:r w:rsidR="006D1622" w:rsidRPr="00843355">
        <w:rPr>
          <w:rFonts w:ascii="Times New Roman" w:hAnsi="Times New Roman" w:cs="Times New Roman"/>
          <w:iCs/>
        </w:rPr>
        <w:t xml:space="preserve"> </w:t>
      </w:r>
    </w:p>
    <w:p w14:paraId="6B023142" w14:textId="4E289634" w:rsidR="00C71608" w:rsidRPr="00843355" w:rsidRDefault="00C71608" w:rsidP="00C71608">
      <w:pPr>
        <w:tabs>
          <w:tab w:val="left" w:pos="1800"/>
        </w:tabs>
        <w:rPr>
          <w:rFonts w:ascii="Times New Roman" w:hAnsi="Times New Roman" w:cs="Times New Roman"/>
          <w:b/>
          <w:bCs/>
        </w:rPr>
      </w:pPr>
    </w:p>
    <w:p w14:paraId="3BBCAF4B" w14:textId="6F121C3B" w:rsidR="00C71608" w:rsidRPr="00843355" w:rsidRDefault="00C71608" w:rsidP="00C71608">
      <w:pPr>
        <w:tabs>
          <w:tab w:val="left" w:pos="1800"/>
        </w:tabs>
        <w:ind w:left="1800" w:hanging="1800"/>
        <w:rPr>
          <w:rFonts w:ascii="Times New Roman" w:hAnsi="Times New Roman" w:cs="Times New Roman"/>
          <w:b/>
          <w:bCs/>
        </w:rPr>
      </w:pPr>
      <w:r w:rsidRPr="00843355">
        <w:rPr>
          <w:rFonts w:ascii="Times New Roman" w:hAnsi="Times New Roman" w:cs="Times New Roman"/>
          <w:b/>
          <w:bCs/>
        </w:rPr>
        <w:t>Job Family/Salary Band</w:t>
      </w:r>
      <w:r w:rsidR="006170A9" w:rsidRPr="00843355">
        <w:rPr>
          <w:rFonts w:ascii="Times New Roman" w:hAnsi="Times New Roman" w:cs="Times New Roman"/>
          <w:b/>
          <w:bCs/>
        </w:rPr>
        <w:t xml:space="preserve">: </w:t>
      </w:r>
      <w:r w:rsidR="006170A9" w:rsidRPr="00843355">
        <w:rPr>
          <w:rFonts w:ascii="Times New Roman" w:hAnsi="Times New Roman" w:cs="Times New Roman"/>
          <w:bCs/>
        </w:rPr>
        <w:t>11/05.</w:t>
      </w:r>
    </w:p>
    <w:p w14:paraId="4CF18FE3" w14:textId="6A29CCCE" w:rsidR="00C71608" w:rsidRPr="00843355" w:rsidRDefault="00C71608" w:rsidP="00C71608">
      <w:pPr>
        <w:tabs>
          <w:tab w:val="left" w:pos="1800"/>
        </w:tabs>
        <w:ind w:left="1800" w:hanging="1800"/>
        <w:rPr>
          <w:rFonts w:ascii="Times New Roman" w:hAnsi="Times New Roman" w:cs="Times New Roman"/>
          <w:b/>
          <w:bCs/>
        </w:rPr>
      </w:pPr>
    </w:p>
    <w:p w14:paraId="728F4D75" w14:textId="77777777" w:rsidR="00C71608" w:rsidRPr="00843355" w:rsidRDefault="00C71608" w:rsidP="00C71608">
      <w:pPr>
        <w:tabs>
          <w:tab w:val="left" w:pos="2160"/>
        </w:tabs>
        <w:rPr>
          <w:rFonts w:ascii="Times New Roman" w:hAnsi="Times New Roman" w:cs="Times New Roman"/>
        </w:rPr>
      </w:pPr>
      <w:r w:rsidRPr="00843355">
        <w:rPr>
          <w:rFonts w:ascii="Times New Roman" w:hAnsi="Times New Roman" w:cs="Times New Roman"/>
        </w:rPr>
        <w:t>Appropriate background checks will be required.</w:t>
      </w:r>
    </w:p>
    <w:p w14:paraId="7E9B6A8D" w14:textId="77777777" w:rsidR="00C71608" w:rsidRPr="00843355" w:rsidRDefault="00C71608" w:rsidP="00C71608">
      <w:pPr>
        <w:tabs>
          <w:tab w:val="left" w:pos="2160"/>
        </w:tabs>
        <w:rPr>
          <w:rFonts w:ascii="Times New Roman" w:hAnsi="Times New Roman" w:cs="Times New Roman"/>
        </w:rPr>
      </w:pPr>
    </w:p>
    <w:p w14:paraId="2B53968A" w14:textId="77777777" w:rsidR="00C71608" w:rsidRPr="00843355" w:rsidRDefault="00C71608" w:rsidP="00C71608">
      <w:pPr>
        <w:tabs>
          <w:tab w:val="left" w:pos="2160"/>
        </w:tabs>
        <w:rPr>
          <w:rFonts w:ascii="Times New Roman" w:hAnsi="Times New Roman" w:cs="Times New Roman"/>
        </w:rPr>
      </w:pPr>
      <w:r w:rsidRPr="00843355">
        <w:rPr>
          <w:rFonts w:ascii="Times New Roman" w:hAnsi="Times New Roman" w:cs="Times New Roman"/>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60A2F6C4" w14:textId="77777777" w:rsidR="00C71608" w:rsidRPr="00843355" w:rsidRDefault="00C71608" w:rsidP="00C71608">
      <w:pPr>
        <w:tabs>
          <w:tab w:val="left" w:pos="1800"/>
        </w:tabs>
        <w:ind w:left="1800" w:hanging="1800"/>
        <w:rPr>
          <w:rFonts w:ascii="Times New Roman" w:hAnsi="Times New Roman" w:cs="Times New Roman"/>
          <w:b/>
          <w:bCs/>
        </w:rPr>
      </w:pPr>
    </w:p>
    <w:sectPr w:rsidR="00C71608" w:rsidRPr="0084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D5F"/>
    <w:multiLevelType w:val="hybridMultilevel"/>
    <w:tmpl w:val="9B522BD2"/>
    <w:lvl w:ilvl="0" w:tplc="ABDA3CD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90AA0"/>
    <w:multiLevelType w:val="hybridMultilevel"/>
    <w:tmpl w:val="95C2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B3C04"/>
    <w:multiLevelType w:val="hybridMultilevel"/>
    <w:tmpl w:val="444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08"/>
    <w:rsid w:val="00413908"/>
    <w:rsid w:val="00414722"/>
    <w:rsid w:val="00426854"/>
    <w:rsid w:val="006170A9"/>
    <w:rsid w:val="006D1622"/>
    <w:rsid w:val="00766BDA"/>
    <w:rsid w:val="00843355"/>
    <w:rsid w:val="00864801"/>
    <w:rsid w:val="00A616D4"/>
    <w:rsid w:val="00C71608"/>
    <w:rsid w:val="00D55C24"/>
    <w:rsid w:val="00E91AFA"/>
    <w:rsid w:val="00EE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E4AA"/>
  <w15:chartTrackingRefBased/>
  <w15:docId w15:val="{B2ACD231-9339-4043-BF6D-2192353E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L Avery</dc:creator>
  <cp:keywords/>
  <dc:description/>
  <cp:lastModifiedBy>Nicole Marie Lawrence</cp:lastModifiedBy>
  <cp:revision>5</cp:revision>
  <dcterms:created xsi:type="dcterms:W3CDTF">2022-07-05T22:41:00Z</dcterms:created>
  <dcterms:modified xsi:type="dcterms:W3CDTF">2022-07-15T16:15:00Z</dcterms:modified>
</cp:coreProperties>
</file>