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center" w:leader="none" w:pos="468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POSITION DESCRIPTION</w:t>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3">
      <w:pPr>
        <w:pageBreakBefore w:val="0"/>
        <w:tabs>
          <w:tab w:val="left" w:leader="none" w:pos="-1440"/>
          <w:tab w:val="left" w:leader="none" w:pos="1890"/>
          <w:tab w:val="right" w:leader="none" w:pos="9360"/>
        </w:tabs>
        <w:ind w:left="1440" w:hanging="1440"/>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TITLE:</w:t>
      </w:r>
      <w:r w:rsidDel="00000000" w:rsidR="00000000" w:rsidRPr="00000000">
        <w:rPr>
          <w:rFonts w:ascii="Times New Roman" w:cs="Times New Roman" w:eastAsia="Times New Roman" w:hAnsi="Times New Roman"/>
          <w:sz w:val="22"/>
          <w:szCs w:val="22"/>
          <w:vertAlign w:val="baseline"/>
          <w:rtl w:val="0"/>
        </w:rPr>
        <w:tab/>
        <w:tab/>
      </w:r>
      <w:r w:rsidDel="00000000" w:rsidR="00000000" w:rsidRPr="00000000">
        <w:rPr>
          <w:rFonts w:ascii="Times New Roman" w:cs="Times New Roman" w:eastAsia="Times New Roman" w:hAnsi="Times New Roman"/>
          <w:rtl w:val="0"/>
        </w:rPr>
        <w:t xml:space="preserve">Success Coach &amp; Tutoring Coordinator</w:t>
      </w:r>
      <w:r w:rsidDel="00000000" w:rsidR="00000000" w:rsidRPr="00000000">
        <w:rPr>
          <w:rFonts w:ascii="Times New Roman" w:cs="Times New Roman" w:eastAsia="Times New Roman" w:hAnsi="Times New Roman"/>
          <w:sz w:val="22"/>
          <w:szCs w:val="22"/>
          <w:vertAlign w:val="baseline"/>
          <w:rtl w:val="0"/>
        </w:rPr>
        <w:tab/>
      </w:r>
      <w:r w:rsidDel="00000000" w:rsidR="00000000" w:rsidRPr="00000000">
        <w:rPr>
          <w:rFonts w:ascii="Times New Roman" w:cs="Times New Roman" w:eastAsia="Times New Roman" w:hAnsi="Times New Roman"/>
          <w:b w:val="1"/>
          <w:sz w:val="22"/>
          <w:szCs w:val="22"/>
          <w:vertAlign w:val="baseline"/>
          <w:rtl w:val="0"/>
        </w:rPr>
        <w:t xml:space="preserve">DATE:</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rtl w:val="0"/>
        </w:rPr>
        <w:t xml:space="preserve">March 12, 2024</w:t>
      </w:r>
      <w:r w:rsidDel="00000000" w:rsidR="00000000" w:rsidRPr="00000000">
        <w:rPr>
          <w:rtl w:val="0"/>
        </w:rPr>
      </w:r>
    </w:p>
    <w:p w:rsidR="00000000" w:rsidDel="00000000" w:rsidP="00000000" w:rsidRDefault="00000000" w:rsidRPr="00000000" w14:paraId="00000004">
      <w:pPr>
        <w:pageBreakBefore w:val="0"/>
        <w:tabs>
          <w:tab w:val="left" w:leader="none" w:pos="-1440"/>
          <w:tab w:val="left" w:leader="none" w:pos="1890"/>
          <w:tab w:val="left" w:leader="none" w:pos="2160"/>
        </w:tabs>
        <w:ind w:left="1440" w:hanging="144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DEPT:</w:t>
      </w:r>
      <w:r w:rsidDel="00000000" w:rsidR="00000000" w:rsidRPr="00000000">
        <w:rPr>
          <w:rFonts w:ascii="Times New Roman" w:cs="Times New Roman" w:eastAsia="Times New Roman" w:hAnsi="Times New Roman"/>
          <w:sz w:val="22"/>
          <w:szCs w:val="22"/>
          <w:vertAlign w:val="baseline"/>
          <w:rtl w:val="0"/>
        </w:rPr>
        <w:tab/>
        <w:tab/>
        <w:t xml:space="preserve">College Success Programs</w:t>
      </w:r>
    </w:p>
    <w:p w:rsidR="00000000" w:rsidDel="00000000" w:rsidP="00000000" w:rsidRDefault="00000000" w:rsidRPr="00000000" w14:paraId="00000005">
      <w:pPr>
        <w:pageBreakBefore w:val="0"/>
        <w:tabs>
          <w:tab w:val="left" w:leader="none" w:pos="-1440"/>
          <w:tab w:val="left" w:leader="none" w:pos="1890"/>
        </w:tabs>
        <w:ind w:left="1440" w:hanging="144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REPORTS TO:</w:t>
        <w:tab/>
      </w:r>
      <w:r w:rsidDel="00000000" w:rsidR="00000000" w:rsidRPr="00000000">
        <w:rPr>
          <w:rFonts w:ascii="Times New Roman" w:cs="Times New Roman" w:eastAsia="Times New Roman" w:hAnsi="Times New Roman"/>
          <w:sz w:val="22"/>
          <w:szCs w:val="22"/>
          <w:vertAlign w:val="baseline"/>
          <w:rtl w:val="0"/>
        </w:rPr>
        <w:t xml:space="preserve">Associate Director of College Success Programs</w:t>
      </w:r>
    </w:p>
    <w:p w:rsidR="00000000" w:rsidDel="00000000" w:rsidP="00000000" w:rsidRDefault="00000000" w:rsidRPr="00000000" w14:paraId="00000006">
      <w:pPr>
        <w:pageBreakBefore w:val="0"/>
        <w:tabs>
          <w:tab w:val="left" w:leader="none" w:pos="-1440"/>
        </w:tabs>
        <w:ind w:left="1440" w:hanging="72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7">
      <w:pPr>
        <w:pageBreakBefore w:val="0"/>
        <w:tabs>
          <w:tab w:val="left" w:leader="none" w:pos="-1440"/>
        </w:tabs>
        <w:ind w:left="720" w:hanging="72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PURPOSE:</w:t>
      </w:r>
      <w:r w:rsidDel="00000000" w:rsidR="00000000" w:rsidRPr="00000000">
        <w:rPr>
          <w:rFonts w:ascii="Times New Roman" w:cs="Times New Roman" w:eastAsia="Times New Roman" w:hAnsi="Times New Roman"/>
          <w:sz w:val="22"/>
          <w:szCs w:val="22"/>
          <w:vertAlign w:val="baseline"/>
          <w:rtl w:val="0"/>
        </w:rPr>
        <w:t xml:space="preserve">  The </w:t>
      </w:r>
      <w:r w:rsidDel="00000000" w:rsidR="00000000" w:rsidRPr="00000000">
        <w:rPr>
          <w:rFonts w:ascii="Times New Roman" w:cs="Times New Roman" w:eastAsia="Times New Roman" w:hAnsi="Times New Roman"/>
          <w:rtl w:val="0"/>
        </w:rPr>
        <w:t xml:space="preserve">Success Coach &amp; Tutoring Coordinator</w:t>
      </w:r>
      <w:r w:rsidDel="00000000" w:rsidR="00000000" w:rsidRPr="00000000">
        <w:rPr>
          <w:rFonts w:ascii="Times New Roman" w:cs="Times New Roman" w:eastAsia="Times New Roman" w:hAnsi="Times New Roman"/>
          <w:sz w:val="22"/>
          <w:szCs w:val="22"/>
          <w:vertAlign w:val="baseline"/>
          <w:rtl w:val="0"/>
        </w:rPr>
        <w:t xml:space="preserve"> will work closely with the Associate Director of College Success Programs to manage and run the </w:t>
      </w:r>
      <w:r w:rsidDel="00000000" w:rsidR="00000000" w:rsidRPr="00000000">
        <w:rPr>
          <w:rFonts w:ascii="Times New Roman" w:cs="Times New Roman" w:eastAsia="Times New Roman" w:hAnsi="Times New Roman"/>
          <w:rtl w:val="0"/>
        </w:rPr>
        <w:t xml:space="preserve">Office of Student Academic Success (OSAS)</w:t>
      </w:r>
      <w:r w:rsidDel="00000000" w:rsidR="00000000" w:rsidRPr="00000000">
        <w:rPr>
          <w:rFonts w:ascii="Times New Roman" w:cs="Times New Roman" w:eastAsia="Times New Roman" w:hAnsi="Times New Roman"/>
          <w:sz w:val="22"/>
          <w:szCs w:val="22"/>
          <w:vertAlign w:val="baseline"/>
          <w:rtl w:val="0"/>
        </w:rPr>
        <w:t xml:space="preserve">. This </w:t>
      </w:r>
      <w:r w:rsidDel="00000000" w:rsidR="00000000" w:rsidRPr="00000000">
        <w:rPr>
          <w:rFonts w:ascii="Times New Roman" w:cs="Times New Roman" w:eastAsia="Times New Roman" w:hAnsi="Times New Roman"/>
          <w:rtl w:val="0"/>
        </w:rPr>
        <w:t xml:space="preserve">position</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rtl w:val="0"/>
        </w:rPr>
        <w:t xml:space="preserve">provides</w:t>
      </w:r>
      <w:r w:rsidDel="00000000" w:rsidR="00000000" w:rsidRPr="00000000">
        <w:rPr>
          <w:rFonts w:ascii="Times New Roman" w:cs="Times New Roman" w:eastAsia="Times New Roman" w:hAnsi="Times New Roman"/>
          <w:sz w:val="22"/>
          <w:szCs w:val="22"/>
          <w:vertAlign w:val="baseline"/>
          <w:rtl w:val="0"/>
        </w:rPr>
        <w:t xml:space="preserve"> academic success coaching to </w:t>
      </w:r>
      <w:r w:rsidDel="00000000" w:rsidR="00000000" w:rsidRPr="00000000">
        <w:rPr>
          <w:rFonts w:ascii="Times New Roman" w:cs="Times New Roman" w:eastAsia="Times New Roman" w:hAnsi="Times New Roman"/>
          <w:rtl w:val="0"/>
        </w:rPr>
        <w:t xml:space="preserve">a caseload of 150-200 students. The Success Coach &amp; Tutoring Coordinator </w:t>
      </w:r>
      <w:r w:rsidDel="00000000" w:rsidR="00000000" w:rsidRPr="00000000">
        <w:rPr>
          <w:rFonts w:ascii="Times New Roman" w:cs="Times New Roman" w:eastAsia="Times New Roman" w:hAnsi="Times New Roman"/>
          <w:sz w:val="22"/>
          <w:szCs w:val="22"/>
          <w:vertAlign w:val="baseline"/>
          <w:rtl w:val="0"/>
        </w:rPr>
        <w:t xml:space="preserve">reviews applications, interviews and hires new </w:t>
      </w:r>
      <w:r w:rsidDel="00000000" w:rsidR="00000000" w:rsidRPr="00000000">
        <w:rPr>
          <w:rFonts w:ascii="Times New Roman" w:cs="Times New Roman" w:eastAsia="Times New Roman" w:hAnsi="Times New Roman"/>
          <w:rtl w:val="0"/>
        </w:rPr>
        <w:t xml:space="preserve">peer coaches</w:t>
      </w:r>
      <w:r w:rsidDel="00000000" w:rsidR="00000000" w:rsidRPr="00000000">
        <w:rPr>
          <w:rFonts w:ascii="Times New Roman" w:cs="Times New Roman" w:eastAsia="Times New Roman" w:hAnsi="Times New Roman"/>
          <w:sz w:val="22"/>
          <w:szCs w:val="22"/>
          <w:rtl w:val="0"/>
        </w:rPr>
        <w:t xml:space="preserve">, h</w:t>
      </w:r>
      <w:r w:rsidDel="00000000" w:rsidR="00000000" w:rsidRPr="00000000">
        <w:rPr>
          <w:rFonts w:ascii="Times New Roman" w:cs="Times New Roman" w:eastAsia="Times New Roman" w:hAnsi="Times New Roman"/>
          <w:sz w:val="22"/>
          <w:szCs w:val="22"/>
          <w:vertAlign w:val="baseline"/>
          <w:rtl w:val="0"/>
        </w:rPr>
        <w:t xml:space="preserve">elps train and supervise</w:t>
      </w:r>
      <w:r w:rsidDel="00000000" w:rsidR="00000000" w:rsidRPr="00000000">
        <w:rPr>
          <w:rFonts w:ascii="Times New Roman" w:cs="Times New Roman" w:eastAsia="Times New Roman" w:hAnsi="Times New Roman"/>
          <w:rtl w:val="0"/>
        </w:rPr>
        <w:t xml:space="preserve"> 6-12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peer coaches</w:t>
      </w:r>
      <w:r w:rsidDel="00000000" w:rsidR="00000000" w:rsidRPr="00000000">
        <w:rPr>
          <w:rFonts w:ascii="Times New Roman" w:cs="Times New Roman" w:eastAsia="Times New Roman" w:hAnsi="Times New Roman"/>
          <w:sz w:val="22"/>
          <w:szCs w:val="22"/>
          <w:vertAlign w:val="baseline"/>
          <w:rtl w:val="0"/>
        </w:rPr>
        <w:t xml:space="preserve">, manages student payroll and maintains records of students and </w:t>
      </w:r>
      <w:r w:rsidDel="00000000" w:rsidR="00000000" w:rsidRPr="00000000">
        <w:rPr>
          <w:rFonts w:ascii="Times New Roman" w:cs="Times New Roman" w:eastAsia="Times New Roman" w:hAnsi="Times New Roman"/>
          <w:rtl w:val="0"/>
        </w:rPr>
        <w:t xml:space="preserve">coaches</w:t>
      </w:r>
      <w:r w:rsidDel="00000000" w:rsidR="00000000" w:rsidRPr="00000000">
        <w:rPr>
          <w:rFonts w:ascii="Times New Roman" w:cs="Times New Roman" w:eastAsia="Times New Roman" w:hAnsi="Times New Roman"/>
          <w:sz w:val="22"/>
          <w:szCs w:val="22"/>
          <w:vertAlign w:val="baseline"/>
          <w:rtl w:val="0"/>
        </w:rPr>
        <w:t xml:space="preserve">. This pos</w:t>
      </w:r>
      <w:r w:rsidDel="00000000" w:rsidR="00000000" w:rsidRPr="00000000">
        <w:rPr>
          <w:rFonts w:ascii="Times New Roman" w:cs="Times New Roman" w:eastAsia="Times New Roman" w:hAnsi="Times New Roman"/>
          <w:rtl w:val="0"/>
        </w:rPr>
        <w:t xml:space="preserve">ition also supports tutoring services for UMaine in partnership with a third-party tutoring vendor. The position tracks tutoring usage, promotes tutoring services, and works with campus partners. The Success Coach &amp; Tutoring Coordinator </w:t>
      </w:r>
      <w:r w:rsidDel="00000000" w:rsidR="00000000" w:rsidRPr="00000000">
        <w:rPr>
          <w:rFonts w:ascii="Times New Roman" w:cs="Times New Roman" w:eastAsia="Times New Roman" w:hAnsi="Times New Roman"/>
          <w:sz w:val="22"/>
          <w:szCs w:val="22"/>
          <w:rtl w:val="0"/>
        </w:rPr>
        <w:t xml:space="preserve">is responsible for the delivery of workshops and class presentations. T</w:t>
      </w:r>
      <w:r w:rsidDel="00000000" w:rsidR="00000000" w:rsidRPr="00000000">
        <w:rPr>
          <w:rFonts w:ascii="Times New Roman" w:cs="Times New Roman" w:eastAsia="Times New Roman" w:hAnsi="Times New Roman"/>
          <w:sz w:val="22"/>
          <w:szCs w:val="22"/>
          <w:vertAlign w:val="baseline"/>
          <w:rtl w:val="0"/>
        </w:rPr>
        <w:t xml:space="preserve">he </w:t>
      </w:r>
      <w:r w:rsidDel="00000000" w:rsidR="00000000" w:rsidRPr="00000000">
        <w:rPr>
          <w:rFonts w:ascii="Times New Roman" w:cs="Times New Roman" w:eastAsia="Times New Roman" w:hAnsi="Times New Roman"/>
          <w:rtl w:val="0"/>
        </w:rPr>
        <w:t xml:space="preserve">position </w:t>
      </w:r>
      <w:r w:rsidDel="00000000" w:rsidR="00000000" w:rsidRPr="00000000">
        <w:rPr>
          <w:rFonts w:ascii="Times New Roman" w:cs="Times New Roman" w:eastAsia="Times New Roman" w:hAnsi="Times New Roman"/>
          <w:sz w:val="22"/>
          <w:szCs w:val="22"/>
          <w:vertAlign w:val="baseline"/>
          <w:rtl w:val="0"/>
        </w:rPr>
        <w:t xml:space="preserve">assists in monitoring the quality of services and provides other services as defined by the Associate Director and Program Director. </w:t>
      </w:r>
    </w:p>
    <w:p w:rsidR="00000000" w:rsidDel="00000000" w:rsidP="00000000" w:rsidRDefault="00000000" w:rsidRPr="00000000" w14:paraId="00000008">
      <w:pPr>
        <w:pageBreakBefore w:val="0"/>
        <w:tabs>
          <w:tab w:val="left" w:leader="none" w:pos="-1440"/>
        </w:tabs>
        <w:ind w:left="720" w:hanging="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9">
      <w:pPr>
        <w:pageBreakBefore w:val="0"/>
        <w:tabs>
          <w:tab w:val="left" w:leader="none" w:pos="-1440"/>
        </w:tabs>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Starting salary for this </w:t>
      </w:r>
      <w:r w:rsidDel="00000000" w:rsidR="00000000" w:rsidRPr="00000000">
        <w:rPr>
          <w:rFonts w:ascii="Times New Roman" w:cs="Times New Roman" w:eastAsia="Times New Roman" w:hAnsi="Times New Roman"/>
          <w:rtl w:val="0"/>
        </w:rPr>
        <w:t xml:space="preserve">position</w:t>
      </w:r>
      <w:r w:rsidDel="00000000" w:rsidR="00000000" w:rsidRPr="00000000">
        <w:rPr>
          <w:rFonts w:ascii="Times New Roman" w:cs="Times New Roman" w:eastAsia="Times New Roman" w:hAnsi="Times New Roman"/>
          <w:rtl w:val="0"/>
        </w:rPr>
        <w:t xml:space="preserve"> is </w:t>
      </w:r>
      <w:r w:rsidDel="00000000" w:rsidR="00000000" w:rsidRPr="00000000">
        <w:rPr>
          <w:rFonts w:ascii="Times New Roman" w:cs="Times New Roman" w:eastAsia="Times New Roman" w:hAnsi="Times New Roman"/>
          <w:rtl w:val="0"/>
        </w:rPr>
        <w:t xml:space="preserve">$44,000 - $46,000</w:t>
      </w: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B">
      <w:pPr>
        <w:pageBreakBefore w:val="0"/>
        <w:tabs>
          <w:tab w:val="left" w:leader="none" w:pos="-1440"/>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vertAlign w:val="baseline"/>
          <w:rtl w:val="0"/>
        </w:rPr>
        <w:t xml:space="preserve">ESSENTIAL DUTIES/RESPONSIBILITIES:</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tl w:val="0"/>
        </w:rPr>
      </w:r>
    </w:p>
    <w:p w:rsidR="00000000" w:rsidDel="00000000" w:rsidP="00000000" w:rsidRDefault="00000000" w:rsidRPr="00000000" w14:paraId="0000000C">
      <w:pPr>
        <w:numPr>
          <w:ilvl w:val="0"/>
          <w:numId w:val="2"/>
        </w:num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Success Coaching</w:t>
      </w:r>
    </w:p>
    <w:p w:rsidR="00000000" w:rsidDel="00000000" w:rsidP="00000000" w:rsidRDefault="00000000" w:rsidRPr="00000000" w14:paraId="0000000D">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a caseload of first-year students by providing holistic, student-centered academic coaching to develop a range of skills, including: time management, organization, study habits, goal setting, and learning strategies. </w:t>
      </w:r>
    </w:p>
    <w:p w:rsidR="00000000" w:rsidDel="00000000" w:rsidP="00000000" w:rsidRDefault="00000000" w:rsidRPr="00000000" w14:paraId="0000000E">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Help students connect with campus services, such as: peer tutoring, disability accommodations, academic advising, financial aid counseling, health care, and community involvement.</w:t>
      </w:r>
    </w:p>
    <w:p w:rsidR="00000000" w:rsidDel="00000000" w:rsidP="00000000" w:rsidRDefault="00000000" w:rsidRPr="00000000" w14:paraId="0000000F">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Implement OSAS Action Plan for Black Bear Early Alert campaigns; outreach and support students identified by their instructors as at-risk in a course.</w:t>
      </w:r>
    </w:p>
    <w:p w:rsidR="00000000" w:rsidDel="00000000" w:rsidP="00000000" w:rsidRDefault="00000000" w:rsidRPr="00000000" w14:paraId="00000010">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the administration of a Peer Success Coaching program.</w:t>
      </w:r>
    </w:p>
    <w:p w:rsidR="00000000" w:rsidDel="00000000" w:rsidP="00000000" w:rsidRDefault="00000000" w:rsidRPr="00000000" w14:paraId="00000011">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Recruit, interview, and hire new peer coaches.</w:t>
      </w:r>
    </w:p>
    <w:p w:rsidR="00000000" w:rsidDel="00000000" w:rsidP="00000000" w:rsidRDefault="00000000" w:rsidRPr="00000000" w14:paraId="00000012">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training and resource materials, procedural guidelines, and systems for documentation of peer coaching activity.</w:t>
      </w:r>
    </w:p>
    <w:p w:rsidR="00000000" w:rsidDel="00000000" w:rsidP="00000000" w:rsidRDefault="00000000" w:rsidRPr="00000000" w14:paraId="00000013">
      <w:pPr>
        <w:pageBreakBefore w:val="0"/>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Assist in training, supervision, evaluation, and recognition of Peer Success Coaches.</w:t>
      </w:r>
    </w:p>
    <w:p w:rsidR="00000000" w:rsidDel="00000000" w:rsidP="00000000" w:rsidRDefault="00000000" w:rsidRPr="00000000" w14:paraId="00000014">
      <w:pPr>
        <w:pageBreakBefore w:val="0"/>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Assist in processing payroll for 10-15 student employees.</w:t>
      </w:r>
    </w:p>
    <w:p w:rsidR="00000000" w:rsidDel="00000000" w:rsidP="00000000" w:rsidRDefault="00000000" w:rsidRPr="00000000" w14:paraId="00000015">
      <w:pPr>
        <w:numPr>
          <w:ilvl w:val="0"/>
          <w:numId w:val="2"/>
        </w:num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Tutoring Services</w:t>
      </w:r>
    </w:p>
    <w:p w:rsidR="00000000" w:rsidDel="00000000" w:rsidP="00000000" w:rsidRDefault="00000000" w:rsidRPr="00000000" w14:paraId="00000016">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development and implementation of a marketing plan for peer tutoring in cooperation with the third-party vendor.</w:t>
      </w:r>
    </w:p>
    <w:p w:rsidR="00000000" w:rsidDel="00000000" w:rsidP="00000000" w:rsidRDefault="00000000" w:rsidRPr="00000000" w14:paraId="00000017">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Schedule and conduct presentations to first year seminars.</w:t>
      </w:r>
    </w:p>
    <w:p w:rsidR="00000000" w:rsidDel="00000000" w:rsidP="00000000" w:rsidRDefault="00000000" w:rsidRPr="00000000" w14:paraId="00000018">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 OSAS at University events such as Accepted Student Days and New Student Orientation.</w:t>
      </w:r>
    </w:p>
    <w:p w:rsidR="00000000" w:rsidDel="00000000" w:rsidP="00000000" w:rsidRDefault="00000000" w:rsidRPr="00000000" w14:paraId="00000019">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Administer peer tutoring at UMaine through the use of a third-party platform.</w:t>
      </w:r>
    </w:p>
    <w:p w:rsidR="00000000" w:rsidDel="00000000" w:rsidP="00000000" w:rsidRDefault="00000000" w:rsidRPr="00000000" w14:paraId="0000001A">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Recruit peer tutors proactively for high-demand courses and on an ongoing basis to meet tutoring requests.</w:t>
      </w:r>
    </w:p>
    <w:p w:rsidR="00000000" w:rsidDel="00000000" w:rsidP="00000000" w:rsidRDefault="00000000" w:rsidRPr="00000000" w14:paraId="0000001B">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peer tutors through email outreach (welcome email, tutor tips), individualized mediation of challenges with the platform or tutees, and recognition efforts. Maintain and facilitate the use of resources and supplies for utilization by peer tutors.</w:t>
      </w:r>
    </w:p>
    <w:p w:rsidR="00000000" w:rsidDel="00000000" w:rsidP="00000000" w:rsidRDefault="00000000" w:rsidRPr="00000000" w14:paraId="0000001C">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Respond to inquiries and provide technical assistance to tutors, students, faculty, and staff. </w:t>
      </w:r>
    </w:p>
    <w:p w:rsidR="00000000" w:rsidDel="00000000" w:rsidP="00000000" w:rsidRDefault="00000000" w:rsidRPr="00000000" w14:paraId="0000001D">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 unmet tutoring requests; communicate with requesting students, recruit tutors, and outreach to faculty as appropriate.</w:t>
      </w:r>
    </w:p>
    <w:p w:rsidR="00000000" w:rsidDel="00000000" w:rsidP="00000000" w:rsidRDefault="00000000" w:rsidRPr="00000000" w14:paraId="0000001E">
      <w:pPr>
        <w:pageBreakBefore w:val="0"/>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Act as a liaison between the Division of Lifelong Learning for Summer University and Winter Session tutoring. Participate in DLL Support Services team meetings. </w:t>
      </w:r>
    </w:p>
    <w:p w:rsidR="00000000" w:rsidDel="00000000" w:rsidP="00000000" w:rsidRDefault="00000000" w:rsidRPr="00000000" w14:paraId="0000001F">
      <w:pPr>
        <w:pageBreakBefore w:val="0"/>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Success</w:t>
      </w:r>
    </w:p>
    <w:p w:rsidR="00000000" w:rsidDel="00000000" w:rsidP="00000000" w:rsidRDefault="00000000" w:rsidRPr="00000000" w14:paraId="00000020">
      <w:pPr>
        <w:pageBreakBefore w:val="0"/>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Visit classrooms, student organizations, and other student programs to deliver outreach programs related to academic assistance and achievement. Deliver specialized academic programs at the request of departments and programs.</w:t>
      </w:r>
    </w:p>
    <w:p w:rsidR="00000000" w:rsidDel="00000000" w:rsidP="00000000" w:rsidRDefault="00000000" w:rsidRPr="00000000" w14:paraId="00000021">
      <w:pPr>
        <w:pageBreakBefore w:val="0"/>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 OSAS through participation in relevant campus groups, such as Advising Collaborative and Navigate Advisory Committee.</w:t>
      </w:r>
    </w:p>
    <w:p w:rsidR="00000000" w:rsidDel="00000000" w:rsidP="00000000" w:rsidRDefault="00000000" w:rsidRPr="00000000" w14:paraId="00000022">
      <w:pPr>
        <w:pageBreakBefore w:val="0"/>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Maintain accurate and updated records in accordance with departmental and University policies and procedures.</w:t>
      </w:r>
    </w:p>
    <w:p w:rsidR="00000000" w:rsidDel="00000000" w:rsidP="00000000" w:rsidRDefault="00000000" w:rsidRPr="00000000" w14:paraId="00000023">
      <w:pPr>
        <w:pageBreakBefore w:val="0"/>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Assist with development of annual and semester planning, setting benchmarks, and tracking progress.</w:t>
      </w:r>
    </w:p>
    <w:p w:rsidR="00000000" w:rsidDel="00000000" w:rsidP="00000000" w:rsidRDefault="00000000" w:rsidRPr="00000000" w14:paraId="00000024">
      <w:pPr>
        <w:pageBreakBefore w:val="0"/>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Collect qualitative and quantitative data for annual reports.</w:t>
      </w:r>
    </w:p>
    <w:p w:rsidR="00000000" w:rsidDel="00000000" w:rsidP="00000000" w:rsidRDefault="00000000" w:rsidRPr="00000000" w14:paraId="00000025">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update OSAS website.</w:t>
      </w:r>
    </w:p>
    <w:p w:rsidR="00000000" w:rsidDel="00000000" w:rsidP="00000000" w:rsidRDefault="00000000" w:rsidRPr="00000000" w14:paraId="00000026">
      <w:pPr>
        <w:pageBreakBefore w:val="0"/>
        <w:widowControl w:val="1"/>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14:paraId="00000027">
      <w:pPr>
        <w:pageBreakBefore w:val="0"/>
        <w:ind w:left="720" w:hanging="72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KNOWLEDGE/ SKILLS / QUALIFICATIONS:</w:t>
      </w:r>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14:paraId="00000028">
      <w:pPr>
        <w:pageBreakBefore w:val="0"/>
        <w:numPr>
          <w:ilvl w:val="0"/>
          <w:numId w:val="1"/>
        </w:numPr>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rtl w:val="0"/>
        </w:rPr>
        <w:t xml:space="preserve">Required Qualifications</w:t>
      </w:r>
    </w:p>
    <w:p w:rsidR="00000000" w:rsidDel="00000000" w:rsidP="00000000" w:rsidRDefault="00000000" w:rsidRPr="00000000" w14:paraId="00000029">
      <w:pPr>
        <w:pageBreakBefore w:val="0"/>
        <w:numPr>
          <w:ilvl w:val="1"/>
          <w:numId w:val="1"/>
        </w:numPr>
        <w:ind w:left="144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rtl w:val="0"/>
        </w:rPr>
        <w:t xml:space="preserve">Bachelor's</w:t>
      </w:r>
      <w:r w:rsidDel="00000000" w:rsidR="00000000" w:rsidRPr="00000000">
        <w:rPr>
          <w:rFonts w:ascii="Times New Roman" w:cs="Times New Roman" w:eastAsia="Times New Roman" w:hAnsi="Times New Roman"/>
          <w:sz w:val="22"/>
          <w:szCs w:val="22"/>
          <w:vertAlign w:val="baseline"/>
          <w:rtl w:val="0"/>
        </w:rPr>
        <w:t xml:space="preserve"> Degree in Education or related field required, Masters Degree preferred. </w:t>
      </w:r>
      <w:r w:rsidDel="00000000" w:rsidR="00000000" w:rsidRPr="00000000">
        <w:rPr>
          <w:rtl w:val="0"/>
        </w:rPr>
      </w:r>
    </w:p>
    <w:p w:rsidR="00000000" w:rsidDel="00000000" w:rsidP="00000000" w:rsidRDefault="00000000" w:rsidRPr="00000000" w14:paraId="0000002A">
      <w:pPr>
        <w:pageBreakBefore w:val="0"/>
        <w:numPr>
          <w:ilvl w:val="1"/>
          <w:numId w:val="1"/>
        </w:numPr>
        <w:ind w:left="144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Demonstrated experience working in academic support at a college or university.   </w:t>
      </w:r>
    </w:p>
    <w:p w:rsidR="00000000" w:rsidDel="00000000" w:rsidP="00000000" w:rsidRDefault="00000000" w:rsidRPr="00000000" w14:paraId="0000002B">
      <w:pPr>
        <w:pageBreakBefore w:val="0"/>
        <w:numPr>
          <w:ilvl w:val="1"/>
          <w:numId w:val="1"/>
        </w:numPr>
        <w:ind w:left="144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Strong organizational, training and interpersonal skills.</w:t>
      </w:r>
    </w:p>
    <w:p w:rsidR="00000000" w:rsidDel="00000000" w:rsidP="00000000" w:rsidRDefault="00000000" w:rsidRPr="00000000" w14:paraId="0000002C">
      <w:pPr>
        <w:pageBreakBefore w:val="0"/>
        <w:numPr>
          <w:ilvl w:val="1"/>
          <w:numId w:val="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Strong written and public speaking skills.</w:t>
      </w:r>
    </w:p>
    <w:p w:rsidR="00000000" w:rsidDel="00000000" w:rsidP="00000000" w:rsidRDefault="00000000" w:rsidRPr="00000000" w14:paraId="0000002D">
      <w:pPr>
        <w:pageBreakBefore w:val="0"/>
        <w:numPr>
          <w:ilvl w:val="0"/>
          <w:numId w:val="1"/>
        </w:numPr>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rtl w:val="0"/>
        </w:rPr>
        <w:t xml:space="preserve">Preferred Qualifications</w:t>
      </w:r>
    </w:p>
    <w:p w:rsidR="00000000" w:rsidDel="00000000" w:rsidP="00000000" w:rsidRDefault="00000000" w:rsidRPr="00000000" w14:paraId="0000002E">
      <w:pPr>
        <w:pageBreakBefore w:val="0"/>
        <w:numPr>
          <w:ilvl w:val="1"/>
          <w:numId w:val="1"/>
        </w:numPr>
        <w:ind w:left="144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Competencies with computer programs such as G</w:t>
      </w:r>
      <w:r w:rsidDel="00000000" w:rsidR="00000000" w:rsidRPr="00000000">
        <w:rPr>
          <w:rFonts w:ascii="Times New Roman" w:cs="Times New Roman" w:eastAsia="Times New Roman" w:hAnsi="Times New Roman"/>
          <w:rtl w:val="0"/>
        </w:rPr>
        <w:t xml:space="preserve">oogle Suite, </w:t>
      </w:r>
      <w:r w:rsidDel="00000000" w:rsidR="00000000" w:rsidRPr="00000000">
        <w:rPr>
          <w:rFonts w:ascii="Times New Roman" w:cs="Times New Roman" w:eastAsia="Times New Roman" w:hAnsi="Times New Roman"/>
          <w:sz w:val="22"/>
          <w:szCs w:val="22"/>
          <w:vertAlign w:val="baseline"/>
          <w:rtl w:val="0"/>
        </w:rPr>
        <w:t xml:space="preserve">MS Word, Excel, Powerpoint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sz w:val="22"/>
          <w:szCs w:val="22"/>
          <w:vertAlign w:val="baseline"/>
          <w:rtl w:val="0"/>
        </w:rPr>
        <w:t xml:space="preserve"> Access.</w:t>
      </w:r>
    </w:p>
    <w:p w:rsidR="00000000" w:rsidDel="00000000" w:rsidP="00000000" w:rsidRDefault="00000000" w:rsidRPr="00000000" w14:paraId="0000002F">
      <w:pPr>
        <w:pageBreakBefore w:val="0"/>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Experience with Navigate, Wordpress, MaineStreet (Manager Self-Service, Reporting, Campus Solutions)</w:t>
      </w:r>
    </w:p>
    <w:p w:rsidR="00000000" w:rsidDel="00000000" w:rsidP="00000000" w:rsidRDefault="00000000" w:rsidRPr="00000000" w14:paraId="00000030">
      <w:pPr>
        <w:pageBreakBefore w:val="0"/>
        <w:numPr>
          <w:ilvl w:val="1"/>
          <w:numId w:val="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Supervisory experience.</w:t>
      </w:r>
      <w:r w:rsidDel="00000000" w:rsidR="00000000" w:rsidRPr="00000000">
        <w:rPr>
          <w:rtl w:val="0"/>
        </w:rPr>
      </w:r>
    </w:p>
    <w:p w:rsidR="00000000" w:rsidDel="00000000" w:rsidP="00000000" w:rsidRDefault="00000000" w:rsidRPr="00000000" w14:paraId="00000031">
      <w:pPr>
        <w:pageBreakBefore w:val="0"/>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work independently and within diverse groups, </w:t>
      </w:r>
      <w:r w:rsidDel="00000000" w:rsidR="00000000" w:rsidRPr="00000000">
        <w:rPr>
          <w:rFonts w:ascii="Times New Roman" w:cs="Times New Roman" w:eastAsia="Times New Roman" w:hAnsi="Times New Roman"/>
          <w:rtl w:val="0"/>
        </w:rPr>
        <w:t xml:space="preserve">contributing to a team approach.</w:t>
      </w:r>
      <w:r w:rsidDel="00000000" w:rsidR="00000000" w:rsidRPr="00000000">
        <w:rPr>
          <w:rtl w:val="0"/>
        </w:rPr>
      </w:r>
    </w:p>
    <w:p w:rsidR="00000000" w:rsidDel="00000000" w:rsidP="00000000" w:rsidRDefault="00000000" w:rsidRPr="00000000" w14:paraId="00000032">
      <w:pPr>
        <w:pageBreakBefore w:val="0"/>
        <w:ind w:left="720" w:hanging="72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3">
      <w:pPr>
        <w:pageBreakBefore w:val="0"/>
        <w:ind w:left="720" w:hanging="72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SUPERVISORY REQUIREMENTS: </w:t>
      </w:r>
      <w:r w:rsidDel="00000000" w:rsidR="00000000" w:rsidRPr="00000000">
        <w:rPr>
          <w:rFonts w:ascii="Times New Roman" w:cs="Times New Roman" w:eastAsia="Times New Roman" w:hAnsi="Times New Roman"/>
          <w:sz w:val="22"/>
          <w:szCs w:val="22"/>
          <w:vertAlign w:val="baseline"/>
          <w:rtl w:val="0"/>
        </w:rPr>
        <w:t xml:space="preserve">Assists with the supervision of approximately </w:t>
      </w:r>
      <w:r w:rsidDel="00000000" w:rsidR="00000000" w:rsidRPr="00000000">
        <w:rPr>
          <w:rFonts w:ascii="Times New Roman" w:cs="Times New Roman" w:eastAsia="Times New Roman" w:hAnsi="Times New Roman"/>
          <w:rtl w:val="0"/>
        </w:rPr>
        <w:t xml:space="preserve">6-12</w:t>
      </w:r>
      <w:r w:rsidDel="00000000" w:rsidR="00000000" w:rsidRPr="00000000">
        <w:rPr>
          <w:rFonts w:ascii="Times New Roman" w:cs="Times New Roman" w:eastAsia="Times New Roman" w:hAnsi="Times New Roman"/>
          <w:sz w:val="22"/>
          <w:szCs w:val="22"/>
          <w:vertAlign w:val="baseline"/>
          <w:rtl w:val="0"/>
        </w:rPr>
        <w:t xml:space="preserve"> student employees.</w:t>
      </w:r>
    </w:p>
    <w:p w:rsidR="00000000" w:rsidDel="00000000" w:rsidP="00000000" w:rsidRDefault="00000000" w:rsidRPr="00000000" w14:paraId="00000034">
      <w:pPr>
        <w:pageBreakBefore w:val="0"/>
        <w:ind w:left="720" w:hanging="72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5">
      <w:pPr>
        <w:pageBreakBefore w:val="0"/>
        <w:ind w:left="720" w:hanging="72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POSITION TYPE:</w:t>
      </w:r>
      <w:r w:rsidDel="00000000" w:rsidR="00000000" w:rsidRPr="00000000">
        <w:rPr>
          <w:rFonts w:ascii="Times New Roman" w:cs="Times New Roman" w:eastAsia="Times New Roman" w:hAnsi="Times New Roman"/>
          <w:b w:val="1"/>
          <w:color w:val="ff00ff"/>
          <w:sz w:val="22"/>
          <w:szCs w:val="22"/>
          <w:vertAlign w:val="baseline"/>
          <w:rtl w:val="0"/>
        </w:rPr>
        <w:t xml:space="preserve">  </w:t>
      </w:r>
      <w:r w:rsidDel="00000000" w:rsidR="00000000" w:rsidRPr="00000000">
        <w:rPr>
          <w:rFonts w:ascii="Times New Roman" w:cs="Times New Roman" w:eastAsia="Times New Roman" w:hAnsi="Times New Roman"/>
          <w:rtl w:val="0"/>
        </w:rPr>
        <w:t xml:space="preserve">Success Coach &amp; Tutoring Coordinator</w:t>
      </w:r>
      <w:r w:rsidDel="00000000" w:rsidR="00000000" w:rsidRPr="00000000">
        <w:rPr>
          <w:rFonts w:ascii="Times New Roman" w:cs="Times New Roman" w:eastAsia="Times New Roman" w:hAnsi="Times New Roman"/>
          <w:sz w:val="22"/>
          <w:szCs w:val="22"/>
          <w:vertAlign w:val="baseline"/>
          <w:rtl w:val="0"/>
        </w:rPr>
        <w:t xml:space="preserve"> is a full-time, </w:t>
      </w:r>
      <w:r w:rsidDel="00000000" w:rsidR="00000000" w:rsidRPr="00000000">
        <w:rPr>
          <w:rFonts w:ascii="Times New Roman" w:cs="Times New Roman" w:eastAsia="Times New Roman" w:hAnsi="Times New Roman"/>
          <w:rtl w:val="0"/>
        </w:rPr>
        <w:t xml:space="preserve">twelve</w:t>
      </w:r>
      <w:r w:rsidDel="00000000" w:rsidR="00000000" w:rsidRPr="00000000">
        <w:rPr>
          <w:rFonts w:ascii="Times New Roman" w:cs="Times New Roman" w:eastAsia="Times New Roman" w:hAnsi="Times New Roman"/>
          <w:sz w:val="22"/>
          <w:szCs w:val="22"/>
          <w:vertAlign w:val="baseline"/>
          <w:rtl w:val="0"/>
        </w:rPr>
        <w:t xml:space="preserve">-month appointment.  </w:t>
      </w:r>
      <w:r w:rsidDel="00000000" w:rsidR="00000000" w:rsidRPr="00000000">
        <w:rPr>
          <w:rtl w:val="0"/>
        </w:rPr>
      </w:r>
    </w:p>
    <w:p w:rsidR="00000000" w:rsidDel="00000000" w:rsidP="00000000" w:rsidRDefault="00000000" w:rsidRPr="00000000" w14:paraId="00000036">
      <w:pPr>
        <w:pageBreakBefore w:val="0"/>
        <w:ind w:left="720" w:hanging="720"/>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37">
      <w:pPr>
        <w:pageBreakBefore w:val="0"/>
        <w:ind w:left="720" w:hanging="72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WORK ENVIRONMENT:</w:t>
      </w:r>
      <w:r w:rsidDel="00000000" w:rsidR="00000000" w:rsidRPr="00000000">
        <w:rPr>
          <w:rFonts w:ascii="Times New Roman" w:cs="Times New Roman" w:eastAsia="Times New Roman" w:hAnsi="Times New Roman"/>
          <w:b w:val="1"/>
          <w:color w:val="ff00ff"/>
          <w:sz w:val="22"/>
          <w:szCs w:val="22"/>
          <w:vertAlign w:val="baseline"/>
          <w:rtl w:val="0"/>
        </w:rPr>
        <w:t xml:space="preserve"> </w:t>
      </w:r>
      <w:r w:rsidDel="00000000" w:rsidR="00000000" w:rsidRPr="00000000">
        <w:rPr>
          <w:rFonts w:ascii="Times New Roman" w:cs="Times New Roman" w:eastAsia="Times New Roman" w:hAnsi="Times New Roman"/>
          <w:b w:val="1"/>
          <w:color w:val="0000ff"/>
          <w:sz w:val="22"/>
          <w:szCs w:val="22"/>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Normal University of Maine business hours are Monday through Friday 8:00 am to 4:30 pm.  Work beyond regular hours (to include evenings and weekends) may be necessary in order to meet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vertAlign w:val="baseline"/>
          <w:rtl w:val="0"/>
        </w:rPr>
        <w:t xml:space="preserve">requirements of the position.  The employee shall establish regular office hours and in consultation with the supervisor, an</w:t>
      </w:r>
      <w:r w:rsidDel="00000000" w:rsidR="00000000" w:rsidRPr="00000000">
        <w:rPr>
          <w:rFonts w:ascii="Times New Roman" w:cs="Times New Roman" w:eastAsia="Times New Roman" w:hAnsi="Times New Roman"/>
          <w:rtl w:val="0"/>
        </w:rPr>
        <w:t xml:space="preserve">d </w:t>
      </w:r>
      <w:r w:rsidDel="00000000" w:rsidR="00000000" w:rsidRPr="00000000">
        <w:rPr>
          <w:rFonts w:ascii="Times New Roman" w:cs="Times New Roman" w:eastAsia="Times New Roman" w:hAnsi="Times New Roman"/>
          <w:sz w:val="22"/>
          <w:szCs w:val="22"/>
          <w:vertAlign w:val="baseline"/>
          <w:rtl w:val="0"/>
        </w:rPr>
        <w:t xml:space="preserve">adjust the work schedule as appropriate.  Work is performed in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22"/>
          <w:szCs w:val="22"/>
          <w:vertAlign w:val="baseline"/>
          <w:rtl w:val="0"/>
        </w:rPr>
        <w:t xml:space="preserve"> designated office in Dunn Hall.  Most work is done during the normal workday. Once a work schedule is established work is generally consistent and predictable.</w:t>
      </w:r>
    </w:p>
    <w:p w:rsidR="00000000" w:rsidDel="00000000" w:rsidP="00000000" w:rsidRDefault="00000000" w:rsidRPr="00000000" w14:paraId="00000038">
      <w:pPr>
        <w:pageBreakBefore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9">
      <w:pPr>
        <w:pageBreakBefore w:val="0"/>
        <w:ind w:left="720" w:hanging="72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SCHEDULE FOR EVALUATION:  </w:t>
      </w:r>
      <w:r w:rsidDel="00000000" w:rsidR="00000000" w:rsidRPr="00000000">
        <w:rPr>
          <w:rFonts w:ascii="Times New Roman" w:cs="Times New Roman" w:eastAsia="Times New Roman" w:hAnsi="Times New Roman"/>
          <w:sz w:val="22"/>
          <w:szCs w:val="22"/>
          <w:vertAlign w:val="baseline"/>
          <w:rtl w:val="0"/>
        </w:rPr>
        <w:t xml:space="preserve">In accordance with UMPSA agreement.</w:t>
      </w:r>
    </w:p>
    <w:p w:rsidR="00000000" w:rsidDel="00000000" w:rsidP="00000000" w:rsidRDefault="00000000" w:rsidRPr="00000000" w14:paraId="0000003A">
      <w:pPr>
        <w:pageBreakBefore w:val="0"/>
        <w:ind w:left="720" w:hanging="72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B">
      <w:pPr>
        <w:pageBreakBefore w:val="0"/>
        <w:ind w:left="720" w:hanging="72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SALARY</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rtl w:val="0"/>
        </w:rPr>
        <w:t xml:space="preserve">Starting salary for this position is </w:t>
      </w:r>
      <w:r w:rsidDel="00000000" w:rsidR="00000000" w:rsidRPr="00000000">
        <w:rPr>
          <w:rFonts w:ascii="Times New Roman" w:cs="Times New Roman" w:eastAsia="Times New Roman" w:hAnsi="Times New Roman"/>
          <w:rtl w:val="0"/>
        </w:rPr>
        <w:t xml:space="preserve">$44,000 - $46,000</w:t>
      </w:r>
      <w:r w:rsidDel="00000000" w:rsidR="00000000" w:rsidRPr="00000000">
        <w:rPr>
          <w:rtl w:val="0"/>
        </w:rPr>
      </w:r>
    </w:p>
    <w:p w:rsidR="00000000" w:rsidDel="00000000" w:rsidP="00000000" w:rsidRDefault="00000000" w:rsidRPr="00000000" w14:paraId="0000003C">
      <w:pPr>
        <w:pageBreakBefore w:val="0"/>
        <w:ind w:left="0" w:firstLine="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D">
      <w:pPr>
        <w:pageBreakBefore w:val="0"/>
        <w:tabs>
          <w:tab w:val="left" w:leader="none" w:pos="-1440"/>
        </w:tabs>
        <w:ind w:left="720" w:hanging="72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WORK SCHEDULE:</w:t>
      </w:r>
      <w:r w:rsidDel="00000000" w:rsidR="00000000" w:rsidRPr="00000000">
        <w:rPr>
          <w:rFonts w:ascii="Times New Roman" w:cs="Times New Roman" w:eastAsia="Times New Roman" w:hAnsi="Times New Roman"/>
          <w:sz w:val="22"/>
          <w:szCs w:val="22"/>
          <w:vertAlign w:val="baseline"/>
          <w:rtl w:val="0"/>
        </w:rPr>
        <w:t xml:space="preserve">  Generally work is accomplished during traditional work hours.  Occasionally duties will require meetings outside the traditional workday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vertAlign w:val="baseline"/>
          <w:rtl w:val="0"/>
        </w:rPr>
        <w:t xml:space="preserve">i</w:t>
      </w:r>
      <w:r w:rsidDel="00000000" w:rsidR="00000000" w:rsidRPr="00000000">
        <w:rPr>
          <w:rFonts w:ascii="Times New Roman" w:cs="Times New Roman" w:eastAsia="Times New Roman" w:hAnsi="Times New Roman"/>
          <w:rtl w:val="0"/>
        </w:rPr>
        <w:t xml:space="preserve">.e tutor training workshops)</w:t>
      </w:r>
      <w:r w:rsidDel="00000000" w:rsidR="00000000" w:rsidRPr="00000000">
        <w:rPr>
          <w:rFonts w:ascii="Times New Roman" w:cs="Times New Roman" w:eastAsia="Times New Roman" w:hAnsi="Times New Roman"/>
          <w:sz w:val="22"/>
          <w:szCs w:val="22"/>
          <w:vertAlign w:val="baseline"/>
          <w:rtl w:val="0"/>
        </w:rPr>
        <w:t xml:space="preserve">.  Generally work is performed at the office provided in Dunn Hall, but some duties may meet in an assigned classroom or other meeting site on campus.</w:t>
      </w:r>
      <w:r w:rsidDel="00000000" w:rsidR="00000000" w:rsidRPr="00000000">
        <w:rPr>
          <w:rFonts w:ascii="Times New Roman" w:cs="Times New Roman" w:eastAsia="Times New Roman" w:hAnsi="Times New Roman"/>
          <w:highlight w:val="yellow"/>
          <w:rtl w:val="0"/>
        </w:rPr>
        <w:br w:type="textWrapping"/>
      </w:r>
      <w:r w:rsidDel="00000000" w:rsidR="00000000" w:rsidRPr="00000000">
        <w:rPr>
          <w:rtl w:val="0"/>
        </w:rPr>
      </w:r>
    </w:p>
    <w:p w:rsidR="00000000" w:rsidDel="00000000" w:rsidP="00000000" w:rsidRDefault="00000000" w:rsidRPr="00000000" w14:paraId="0000003E">
      <w:pPr>
        <w:pageBreakBefore w:val="0"/>
        <w:tabs>
          <w:tab w:val="left" w:leader="none" w:pos="-1440"/>
        </w:tabs>
        <w:ind w:left="720" w:hanging="72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WORK YEAR:</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highlight w:val="white"/>
          <w:rtl w:val="0"/>
        </w:rPr>
        <w:t xml:space="preserve">This is a 12-month position.</w:t>
      </w: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0">
      <w:pPr>
        <w:pageBreakBefore w:val="0"/>
        <w:tabs>
          <w:tab w:val="left" w:leader="none" w:pos="-1440"/>
        </w:tabs>
        <w:ind w:left="720" w:hanging="72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SUPERVISOR:</w:t>
      </w:r>
      <w:r w:rsidDel="00000000" w:rsidR="00000000" w:rsidRPr="00000000">
        <w:rPr>
          <w:rFonts w:ascii="Times New Roman" w:cs="Times New Roman" w:eastAsia="Times New Roman" w:hAnsi="Times New Roman"/>
          <w:sz w:val="22"/>
          <w:szCs w:val="22"/>
          <w:vertAlign w:val="baseline"/>
          <w:rtl w:val="0"/>
        </w:rPr>
        <w:t xml:space="preserve">   The </w:t>
      </w:r>
      <w:r w:rsidDel="00000000" w:rsidR="00000000" w:rsidRPr="00000000">
        <w:rPr>
          <w:rFonts w:ascii="Times New Roman" w:cs="Times New Roman" w:eastAsia="Times New Roman" w:hAnsi="Times New Roman"/>
          <w:rtl w:val="0"/>
        </w:rPr>
        <w:t xml:space="preserve">Success Coach &amp; Tutoring Coordinator</w:t>
      </w:r>
      <w:r w:rsidDel="00000000" w:rsidR="00000000" w:rsidRPr="00000000">
        <w:rPr>
          <w:rFonts w:ascii="Times New Roman" w:cs="Times New Roman" w:eastAsia="Times New Roman" w:hAnsi="Times New Roman"/>
          <w:sz w:val="22"/>
          <w:szCs w:val="22"/>
          <w:vertAlign w:val="baseline"/>
          <w:rtl w:val="0"/>
        </w:rPr>
        <w:t xml:space="preserve"> reports to the Associate Director for day-to-day scheduling and priority management.  The</w:t>
      </w:r>
      <w:r w:rsidDel="00000000" w:rsidR="00000000" w:rsidRPr="00000000">
        <w:rPr>
          <w:rFonts w:ascii="Times New Roman" w:cs="Times New Roman" w:eastAsia="Times New Roman" w:hAnsi="Times New Roman"/>
          <w:rtl w:val="0"/>
        </w:rPr>
        <w:t xml:space="preserve"> Associate Director </w:t>
      </w:r>
      <w:r w:rsidDel="00000000" w:rsidR="00000000" w:rsidRPr="00000000">
        <w:rPr>
          <w:rFonts w:ascii="Times New Roman" w:cs="Times New Roman" w:eastAsia="Times New Roman" w:hAnsi="Times New Roman"/>
          <w:sz w:val="22"/>
          <w:szCs w:val="22"/>
          <w:vertAlign w:val="baseline"/>
          <w:rtl w:val="0"/>
        </w:rPr>
        <w:t xml:space="preserve">will perform the annual evaluation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41">
      <w:pPr>
        <w:pageBreakBefore w:val="0"/>
        <w:tabs>
          <w:tab w:val="left" w:leader="none" w:pos="-1440"/>
        </w:tabs>
        <w:ind w:left="720" w:hanging="720"/>
        <w:rPr/>
      </w:pPr>
      <w:r w:rsidDel="00000000" w:rsidR="00000000" w:rsidRPr="00000000">
        <w:rPr>
          <w:rtl w:val="0"/>
        </w:rPr>
      </w:r>
    </w:p>
    <w:sectPr>
      <w:pgSz w:h="15840" w:w="12240" w:orient="portrait"/>
      <w:pgMar w:bottom="1296" w:top="1296" w:left="1440" w:right="1440" w:header="1296" w:footer="1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widowControl w:val="0"/>
        <w:tabs>
          <w:tab w:val="left" w:leader="none" w:pos="-1440"/>
        </w:tabs>
        <w:ind w:left="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